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4B" w:rsidRPr="00BB63B9" w:rsidRDefault="00AA5C4B" w:rsidP="006E66DE">
      <w:pPr>
        <w:spacing w:after="0"/>
        <w:jc w:val="center"/>
        <w:rPr>
          <w:rFonts w:ascii="Arial" w:hAnsi="Arial" w:cs="Arial"/>
          <w:b/>
          <w:noProof/>
          <w:color w:val="FF0000"/>
          <w:lang w:val="id-ID"/>
        </w:rPr>
      </w:pPr>
      <w:r w:rsidRPr="00BB63B9">
        <w:rPr>
          <w:rFonts w:ascii="Arial" w:hAnsi="Arial" w:cs="Arial"/>
          <w:b/>
          <w:noProof/>
          <w:color w:val="FF0000"/>
        </w:rPr>
        <w:drawing>
          <wp:inline distT="0" distB="0" distL="0" distR="0" wp14:anchorId="398B04B2" wp14:editId="253FF5EF">
            <wp:extent cx="905510" cy="8540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5510" cy="854075"/>
                    </a:xfrm>
                    <a:prstGeom prst="rect">
                      <a:avLst/>
                    </a:prstGeom>
                    <a:noFill/>
                    <a:ln>
                      <a:noFill/>
                    </a:ln>
                  </pic:spPr>
                </pic:pic>
              </a:graphicData>
            </a:graphic>
          </wp:inline>
        </w:drawing>
      </w:r>
    </w:p>
    <w:p w:rsidR="00AA5C4B" w:rsidRPr="00BB63B9" w:rsidRDefault="00AA5C4B" w:rsidP="00930F94">
      <w:pPr>
        <w:spacing w:after="0"/>
        <w:jc w:val="center"/>
        <w:rPr>
          <w:rFonts w:ascii="Arial" w:hAnsi="Arial" w:cs="Arial"/>
          <w:b/>
          <w:noProof/>
          <w:lang w:val="id-ID"/>
        </w:rPr>
      </w:pPr>
      <w:r w:rsidRPr="00BB63B9">
        <w:rPr>
          <w:rFonts w:ascii="Arial" w:hAnsi="Arial" w:cs="Arial"/>
          <w:b/>
          <w:noProof/>
          <w:lang w:val="id-ID"/>
        </w:rPr>
        <w:t>MAHKAMAH KONSTITUSI</w:t>
      </w:r>
    </w:p>
    <w:p w:rsidR="00AA5C4B" w:rsidRPr="00BB63B9" w:rsidRDefault="00AA5C4B" w:rsidP="00930F94">
      <w:pPr>
        <w:spacing w:after="0"/>
        <w:jc w:val="center"/>
        <w:rPr>
          <w:rFonts w:ascii="Arial" w:hAnsi="Arial" w:cs="Arial"/>
          <w:b/>
          <w:noProof/>
          <w:lang w:val="id-ID"/>
        </w:rPr>
      </w:pPr>
      <w:r w:rsidRPr="00BB63B9">
        <w:rPr>
          <w:rFonts w:ascii="Arial" w:hAnsi="Arial" w:cs="Arial"/>
          <w:b/>
          <w:noProof/>
          <w:lang w:val="id-ID"/>
        </w:rPr>
        <w:t>REPUBLIK INDONESIA</w:t>
      </w:r>
    </w:p>
    <w:p w:rsidR="00AA5C4B" w:rsidRPr="00BB63B9" w:rsidRDefault="00AA5C4B" w:rsidP="00930F94">
      <w:pPr>
        <w:spacing w:after="0"/>
        <w:jc w:val="center"/>
        <w:rPr>
          <w:rFonts w:ascii="Arial" w:hAnsi="Arial" w:cs="Arial"/>
          <w:b/>
          <w:noProof/>
          <w:color w:val="FF0000"/>
          <w:lang w:val="id-ID"/>
        </w:rPr>
      </w:pPr>
    </w:p>
    <w:p w:rsidR="00AA5C4B" w:rsidRPr="00BB63B9" w:rsidRDefault="00AA5C4B" w:rsidP="00930F94">
      <w:pPr>
        <w:spacing w:after="0"/>
        <w:jc w:val="center"/>
        <w:rPr>
          <w:rFonts w:ascii="Arial" w:hAnsi="Arial" w:cs="Arial"/>
          <w:b/>
          <w:noProof/>
          <w:lang w:val="id-ID"/>
        </w:rPr>
      </w:pPr>
      <w:r w:rsidRPr="00BB63B9">
        <w:rPr>
          <w:rFonts w:ascii="Arial" w:hAnsi="Arial" w:cs="Arial"/>
          <w:b/>
          <w:noProof/>
          <w:lang w:val="id-ID"/>
        </w:rPr>
        <w:t>IKHTISAR PUTUSAN</w:t>
      </w:r>
    </w:p>
    <w:p w:rsidR="00AA5C4B" w:rsidRPr="00BB63B9" w:rsidRDefault="00AA5C4B" w:rsidP="00930F94">
      <w:pPr>
        <w:spacing w:after="0"/>
        <w:jc w:val="center"/>
        <w:rPr>
          <w:rFonts w:ascii="Arial" w:hAnsi="Arial" w:cs="Arial"/>
          <w:b/>
          <w:noProof/>
        </w:rPr>
      </w:pPr>
      <w:r w:rsidRPr="00BB63B9">
        <w:rPr>
          <w:rFonts w:ascii="Arial" w:hAnsi="Arial" w:cs="Arial"/>
          <w:b/>
          <w:noProof/>
          <w:lang w:val="id-ID"/>
        </w:rPr>
        <w:t xml:space="preserve">PERKARA NOMOR </w:t>
      </w:r>
      <w:r w:rsidR="00ED13CA">
        <w:rPr>
          <w:rFonts w:ascii="Arial" w:hAnsi="Arial" w:cs="Arial"/>
          <w:b/>
          <w:noProof/>
        </w:rPr>
        <w:t>53</w:t>
      </w:r>
      <w:r w:rsidR="00253A01" w:rsidRPr="00BB63B9">
        <w:rPr>
          <w:rFonts w:ascii="Arial" w:hAnsi="Arial" w:cs="Arial"/>
          <w:b/>
          <w:noProof/>
        </w:rPr>
        <w:t>/PHPU</w:t>
      </w:r>
      <w:r w:rsidR="00C22CAA" w:rsidRPr="00BB63B9">
        <w:rPr>
          <w:rFonts w:ascii="Arial" w:hAnsi="Arial" w:cs="Arial"/>
          <w:b/>
          <w:noProof/>
        </w:rPr>
        <w:t>.</w:t>
      </w:r>
      <w:r w:rsidR="00BB63B9" w:rsidRPr="00BB63B9">
        <w:rPr>
          <w:rFonts w:ascii="Arial" w:hAnsi="Arial" w:cs="Arial"/>
          <w:b/>
          <w:noProof/>
        </w:rPr>
        <w:t>BUP</w:t>
      </w:r>
      <w:r w:rsidR="00253A01" w:rsidRPr="00BB63B9">
        <w:rPr>
          <w:rFonts w:ascii="Arial" w:hAnsi="Arial" w:cs="Arial"/>
          <w:b/>
          <w:noProof/>
        </w:rPr>
        <w:t>-XXIII/2025</w:t>
      </w:r>
    </w:p>
    <w:p w:rsidR="001E3BA4" w:rsidRPr="00BB63B9" w:rsidRDefault="001E3BA4" w:rsidP="00930F94">
      <w:pPr>
        <w:spacing w:after="0"/>
        <w:jc w:val="center"/>
        <w:rPr>
          <w:rFonts w:ascii="Arial" w:hAnsi="Arial" w:cs="Arial"/>
          <w:b/>
          <w:noProof/>
        </w:rPr>
      </w:pPr>
    </w:p>
    <w:p w:rsidR="00AA5C4B" w:rsidRPr="00BB63B9" w:rsidRDefault="001E3BA4" w:rsidP="00930F94">
      <w:pPr>
        <w:spacing w:after="0"/>
        <w:jc w:val="center"/>
        <w:rPr>
          <w:rFonts w:ascii="Arial" w:hAnsi="Arial" w:cs="Arial"/>
          <w:b/>
          <w:noProof/>
          <w:lang w:val="id-ID"/>
        </w:rPr>
      </w:pPr>
      <w:r w:rsidRPr="00BB63B9">
        <w:rPr>
          <w:rFonts w:ascii="Arial" w:hAnsi="Arial" w:cs="Arial"/>
          <w:b/>
          <w:noProof/>
          <w:lang w:val="id-ID"/>
        </w:rPr>
        <w:t xml:space="preserve">TENTANG  </w:t>
      </w:r>
    </w:p>
    <w:p w:rsidR="006E60AE" w:rsidRDefault="001E3BA4" w:rsidP="001E3BA4">
      <w:pPr>
        <w:spacing w:after="0"/>
        <w:jc w:val="center"/>
        <w:rPr>
          <w:rFonts w:ascii="Arial" w:hAnsi="Arial" w:cs="Arial"/>
          <w:b/>
          <w:lang w:val="id-ID"/>
        </w:rPr>
      </w:pPr>
      <w:r w:rsidRPr="00BB63B9">
        <w:rPr>
          <w:rFonts w:ascii="Arial" w:hAnsi="Arial" w:cs="Arial"/>
          <w:b/>
          <w:lang w:val="id-ID"/>
        </w:rPr>
        <w:t xml:space="preserve">Keberatan terhadap Penetapan Perolehan Suara Hasil Pemilihan Umum </w:t>
      </w:r>
    </w:p>
    <w:p w:rsidR="00AA5C4B" w:rsidRPr="00BB63B9" w:rsidRDefault="001E3BA4" w:rsidP="001E3BA4">
      <w:pPr>
        <w:spacing w:after="0"/>
        <w:jc w:val="center"/>
        <w:rPr>
          <w:rFonts w:ascii="Arial" w:hAnsi="Arial" w:cs="Arial"/>
          <w:b/>
          <w:noProof/>
          <w:lang w:val="fi-FI"/>
        </w:rPr>
      </w:pPr>
      <w:r w:rsidRPr="00BB63B9">
        <w:rPr>
          <w:rFonts w:ascii="Arial" w:hAnsi="Arial" w:cs="Arial"/>
          <w:b/>
          <w:iCs/>
          <w:lang w:val="id-ID"/>
        </w:rPr>
        <w:t>Bupati dan Wakil Bupati</w:t>
      </w:r>
      <w:r w:rsidRPr="00BB63B9">
        <w:rPr>
          <w:rFonts w:ascii="Arial" w:hAnsi="Arial" w:cs="Arial"/>
          <w:b/>
          <w:noProof/>
          <w:lang w:val="fi-FI"/>
        </w:rPr>
        <w:t xml:space="preserve"> </w:t>
      </w:r>
      <w:r w:rsidR="00ED13CA">
        <w:rPr>
          <w:rFonts w:ascii="Arial" w:hAnsi="Arial" w:cs="Arial"/>
          <w:b/>
          <w:noProof/>
        </w:rPr>
        <w:t>Bulukumba</w:t>
      </w:r>
      <w:r w:rsidR="00253A01" w:rsidRPr="00BB63B9">
        <w:rPr>
          <w:rFonts w:ascii="Arial" w:hAnsi="Arial" w:cs="Arial"/>
          <w:b/>
          <w:noProof/>
          <w:lang w:val="en-ID"/>
        </w:rPr>
        <w:t xml:space="preserve"> </w:t>
      </w:r>
      <w:r w:rsidR="00253A01" w:rsidRPr="00BB63B9">
        <w:rPr>
          <w:rFonts w:ascii="Arial" w:hAnsi="Arial" w:cs="Arial"/>
          <w:b/>
          <w:noProof/>
          <w:lang w:val="id-ID"/>
        </w:rPr>
        <w:t>Tahun 20</w:t>
      </w:r>
      <w:r w:rsidR="00253A01" w:rsidRPr="00BB63B9">
        <w:rPr>
          <w:rFonts w:ascii="Arial" w:hAnsi="Arial" w:cs="Arial"/>
          <w:b/>
          <w:noProof/>
        </w:rPr>
        <w:t>24</w:t>
      </w:r>
    </w:p>
    <w:p w:rsidR="00B8036B" w:rsidRPr="00BB63B9" w:rsidRDefault="00B8036B" w:rsidP="00930F94">
      <w:pPr>
        <w:spacing w:after="0"/>
        <w:jc w:val="center"/>
        <w:rPr>
          <w:rFonts w:ascii="Arial" w:hAnsi="Arial" w:cs="Arial"/>
          <w:noProof/>
          <w:lang w:val="id-ID"/>
        </w:rPr>
      </w:pPr>
    </w:p>
    <w:tbl>
      <w:tblPr>
        <w:tblW w:w="0" w:type="auto"/>
        <w:tblLook w:val="04A0" w:firstRow="1" w:lastRow="0" w:firstColumn="1" w:lastColumn="0" w:noHBand="0" w:noVBand="1"/>
      </w:tblPr>
      <w:tblGrid>
        <w:gridCol w:w="3827"/>
        <w:gridCol w:w="216"/>
        <w:gridCol w:w="5317"/>
      </w:tblGrid>
      <w:tr w:rsidR="009B386B" w:rsidRPr="00BB63B9" w:rsidTr="002C405F">
        <w:trPr>
          <w:trHeight w:val="1224"/>
        </w:trPr>
        <w:tc>
          <w:tcPr>
            <w:tcW w:w="2151" w:type="dxa"/>
          </w:tcPr>
          <w:p w:rsidR="00AA5C4B" w:rsidRPr="006E60AE" w:rsidRDefault="00AA5C4B" w:rsidP="00E260D9">
            <w:pPr>
              <w:spacing w:after="0"/>
              <w:rPr>
                <w:rFonts w:ascii="Arial" w:hAnsi="Arial" w:cs="Arial"/>
                <w:b/>
                <w:noProof/>
                <w:lang w:val="id-ID"/>
              </w:rPr>
            </w:pPr>
            <w:r w:rsidRPr="006E60AE">
              <w:rPr>
                <w:rFonts w:ascii="Arial" w:hAnsi="Arial" w:cs="Arial"/>
                <w:b/>
                <w:noProof/>
                <w:lang w:val="id-ID"/>
              </w:rPr>
              <w:t>Pemohon</w:t>
            </w:r>
          </w:p>
        </w:tc>
        <w:tc>
          <w:tcPr>
            <w:tcW w:w="283" w:type="dxa"/>
          </w:tcPr>
          <w:p w:rsidR="00AA5C4B" w:rsidRPr="006E60AE" w:rsidRDefault="00AA5C4B" w:rsidP="00E260D9">
            <w:pPr>
              <w:spacing w:after="0"/>
              <w:rPr>
                <w:rFonts w:ascii="Arial" w:hAnsi="Arial" w:cs="Arial"/>
                <w:noProof/>
                <w:lang w:val="id-ID"/>
              </w:rPr>
            </w:pPr>
            <w:r w:rsidRPr="006E60AE">
              <w:rPr>
                <w:rFonts w:ascii="Arial" w:hAnsi="Arial" w:cs="Arial"/>
                <w:noProof/>
                <w:lang w:val="id-ID"/>
              </w:rPr>
              <w:t>:</w:t>
            </w:r>
          </w:p>
        </w:tc>
        <w:tc>
          <w:tcPr>
            <w:tcW w:w="6921" w:type="dxa"/>
          </w:tcPr>
          <w:p w:rsidR="00AA5C4B" w:rsidRPr="006E60AE" w:rsidRDefault="00ED13CA" w:rsidP="00E260D9">
            <w:pPr>
              <w:autoSpaceDE w:val="0"/>
              <w:autoSpaceDN w:val="0"/>
              <w:adjustRightInd w:val="0"/>
              <w:spacing w:after="0"/>
              <w:jc w:val="both"/>
              <w:rPr>
                <w:rFonts w:ascii="Arial" w:hAnsi="Arial" w:cs="Arial"/>
                <w:b/>
                <w:bCs/>
                <w:lang w:val="fi-FI"/>
              </w:rPr>
            </w:pPr>
            <w:proofErr w:type="spellStart"/>
            <w:r w:rsidRPr="00FA13C0">
              <w:rPr>
                <w:rFonts w:ascii="Arial" w:hAnsi="Arial" w:cs="Arial"/>
                <w:b/>
                <w:lang w:val="en-ID"/>
              </w:rPr>
              <w:t>Jamaluddin</w:t>
            </w:r>
            <w:proofErr w:type="spellEnd"/>
            <w:r w:rsidRPr="00FA13C0">
              <w:rPr>
                <w:rFonts w:ascii="Arial" w:hAnsi="Arial" w:cs="Arial"/>
                <w:b/>
                <w:lang w:val="en-ID"/>
              </w:rPr>
              <w:t xml:space="preserve"> M </w:t>
            </w:r>
            <w:proofErr w:type="spellStart"/>
            <w:r w:rsidRPr="00FA13C0">
              <w:rPr>
                <w:rFonts w:ascii="Arial" w:hAnsi="Arial" w:cs="Arial"/>
                <w:b/>
                <w:lang w:val="en-ID"/>
              </w:rPr>
              <w:t>Syamsir</w:t>
            </w:r>
            <w:proofErr w:type="spellEnd"/>
            <w:r w:rsidR="00773FB6" w:rsidRPr="006E60AE">
              <w:rPr>
                <w:rFonts w:ascii="Arial" w:hAnsi="Arial" w:cs="Arial"/>
                <w:b/>
                <w:bCs/>
                <w:lang w:val="fi-FI"/>
              </w:rPr>
              <w:t xml:space="preserve"> da</w:t>
            </w:r>
            <w:r>
              <w:rPr>
                <w:rFonts w:ascii="Arial" w:hAnsi="Arial" w:cs="Arial"/>
                <w:b/>
                <w:bCs/>
                <w:lang w:val="fi-FI"/>
              </w:rPr>
              <w:t xml:space="preserve">n </w:t>
            </w:r>
            <w:proofErr w:type="spellStart"/>
            <w:r>
              <w:rPr>
                <w:rFonts w:ascii="Arial" w:hAnsi="Arial" w:cs="Arial"/>
                <w:b/>
              </w:rPr>
              <w:t>Tomy</w:t>
            </w:r>
            <w:proofErr w:type="spellEnd"/>
            <w:r>
              <w:rPr>
                <w:rFonts w:ascii="Arial" w:hAnsi="Arial" w:cs="Arial"/>
                <w:b/>
              </w:rPr>
              <w:t xml:space="preserve"> </w:t>
            </w:r>
            <w:proofErr w:type="spellStart"/>
            <w:r>
              <w:rPr>
                <w:rFonts w:ascii="Arial" w:hAnsi="Arial" w:cs="Arial"/>
                <w:b/>
              </w:rPr>
              <w:t>Satria</w:t>
            </w:r>
            <w:proofErr w:type="spellEnd"/>
            <w:r>
              <w:rPr>
                <w:rFonts w:ascii="Arial" w:hAnsi="Arial" w:cs="Arial"/>
                <w:b/>
              </w:rPr>
              <w:t xml:space="preserve"> </w:t>
            </w:r>
            <w:proofErr w:type="spellStart"/>
            <w:r>
              <w:rPr>
                <w:rFonts w:ascii="Arial" w:hAnsi="Arial" w:cs="Arial"/>
                <w:b/>
              </w:rPr>
              <w:t>Yulianto</w:t>
            </w:r>
            <w:proofErr w:type="spellEnd"/>
          </w:p>
          <w:p w:rsidR="001E3BA4" w:rsidRPr="006E60AE" w:rsidRDefault="001E3BA4" w:rsidP="00E260D9">
            <w:pPr>
              <w:spacing w:after="0" w:line="240" w:lineRule="auto"/>
              <w:jc w:val="both"/>
              <w:rPr>
                <w:rFonts w:ascii="Arial" w:eastAsia="Times New Roman" w:hAnsi="Arial" w:cs="Arial"/>
                <w:b/>
                <w:bCs/>
                <w:noProof/>
                <w:lang w:val="id-ID"/>
              </w:rPr>
            </w:pPr>
            <w:r w:rsidRPr="006E60AE">
              <w:rPr>
                <w:rFonts w:ascii="Arial" w:hAnsi="Arial" w:cs="Arial"/>
              </w:rPr>
              <w:t>(</w:t>
            </w:r>
            <w:r w:rsidRPr="006E60AE">
              <w:rPr>
                <w:rFonts w:ascii="Arial" w:hAnsi="Arial" w:cs="Arial"/>
                <w:lang w:val="id-ID"/>
              </w:rPr>
              <w:t>Pasangan Calon Bupati dan Wakil Bupati dalam Pemilih</w:t>
            </w:r>
            <w:r w:rsidR="00ED13CA">
              <w:rPr>
                <w:rFonts w:ascii="Arial" w:hAnsi="Arial" w:cs="Arial"/>
                <w:lang w:val="id-ID"/>
              </w:rPr>
              <w:t>an Umum Bupati dan Wakil Bupati</w:t>
            </w:r>
            <w:r w:rsidR="00ED13CA">
              <w:rPr>
                <w:rFonts w:ascii="Arial" w:hAnsi="Arial" w:cs="Arial"/>
              </w:rPr>
              <w:t xml:space="preserve"> </w:t>
            </w:r>
            <w:proofErr w:type="spellStart"/>
            <w:r w:rsidR="00ED13CA">
              <w:rPr>
                <w:rFonts w:ascii="Arial" w:hAnsi="Arial" w:cs="Arial"/>
              </w:rPr>
              <w:t>Bulukumba</w:t>
            </w:r>
            <w:proofErr w:type="spellEnd"/>
            <w:r w:rsidR="00ED13CA">
              <w:rPr>
                <w:rFonts w:ascii="Arial" w:hAnsi="Arial" w:cs="Arial"/>
              </w:rPr>
              <w:t xml:space="preserve"> </w:t>
            </w:r>
            <w:r w:rsidR="00561B29" w:rsidRPr="006E60AE">
              <w:rPr>
                <w:rFonts w:ascii="Arial" w:hAnsi="Arial" w:cs="Arial"/>
                <w:lang w:val="id-ID"/>
              </w:rPr>
              <w:t xml:space="preserve">Tahun 2024, Nomor Urut </w:t>
            </w:r>
            <w:r w:rsidR="00561B29" w:rsidRPr="006E60AE">
              <w:rPr>
                <w:rFonts w:ascii="Arial" w:hAnsi="Arial" w:cs="Arial"/>
              </w:rPr>
              <w:t>1</w:t>
            </w:r>
            <w:r w:rsidRPr="006E60AE">
              <w:rPr>
                <w:rFonts w:ascii="Arial" w:hAnsi="Arial" w:cs="Arial"/>
                <w:lang w:val="id-ID"/>
              </w:rPr>
              <w:t>)</w:t>
            </w:r>
          </w:p>
        </w:tc>
      </w:tr>
      <w:tr w:rsidR="009B386B" w:rsidRPr="00BB63B9" w:rsidTr="00E260D9">
        <w:trPr>
          <w:trHeight w:val="540"/>
        </w:trPr>
        <w:tc>
          <w:tcPr>
            <w:tcW w:w="2151" w:type="dxa"/>
          </w:tcPr>
          <w:p w:rsidR="00AA5C4B" w:rsidRPr="006E60AE" w:rsidRDefault="00AA5C4B" w:rsidP="00E260D9">
            <w:pPr>
              <w:spacing w:after="0"/>
              <w:rPr>
                <w:rFonts w:ascii="Arial" w:hAnsi="Arial" w:cs="Arial"/>
                <w:b/>
                <w:noProof/>
                <w:lang w:val="id-ID"/>
              </w:rPr>
            </w:pPr>
            <w:r w:rsidRPr="006E60AE">
              <w:rPr>
                <w:rFonts w:ascii="Arial" w:hAnsi="Arial" w:cs="Arial"/>
                <w:b/>
                <w:noProof/>
                <w:lang w:val="id-ID"/>
              </w:rPr>
              <w:t>Termohon</w:t>
            </w:r>
          </w:p>
        </w:tc>
        <w:tc>
          <w:tcPr>
            <w:tcW w:w="283" w:type="dxa"/>
          </w:tcPr>
          <w:p w:rsidR="00AA5C4B" w:rsidRPr="006E60AE" w:rsidRDefault="00AA5C4B" w:rsidP="00E260D9">
            <w:pPr>
              <w:spacing w:after="0"/>
              <w:rPr>
                <w:rFonts w:ascii="Arial" w:hAnsi="Arial" w:cs="Arial"/>
                <w:noProof/>
                <w:lang w:val="id-ID"/>
              </w:rPr>
            </w:pPr>
            <w:r w:rsidRPr="006E60AE">
              <w:rPr>
                <w:rFonts w:ascii="Arial" w:hAnsi="Arial" w:cs="Arial"/>
                <w:noProof/>
                <w:lang w:val="id-ID"/>
              </w:rPr>
              <w:t>:</w:t>
            </w:r>
          </w:p>
        </w:tc>
        <w:tc>
          <w:tcPr>
            <w:tcW w:w="6921" w:type="dxa"/>
          </w:tcPr>
          <w:p w:rsidR="00AA5C4B" w:rsidRPr="006E60AE" w:rsidRDefault="00AA5C4B" w:rsidP="00E260D9">
            <w:pPr>
              <w:spacing w:after="0"/>
              <w:rPr>
                <w:rFonts w:ascii="Arial" w:hAnsi="Arial" w:cs="Arial"/>
                <w:noProof/>
              </w:rPr>
            </w:pPr>
            <w:r w:rsidRPr="006E60AE">
              <w:rPr>
                <w:rFonts w:ascii="Arial" w:hAnsi="Arial" w:cs="Arial"/>
                <w:noProof/>
                <w:lang w:val="id-ID"/>
              </w:rPr>
              <w:t>Komisi Pemilihan Umum</w:t>
            </w:r>
            <w:r w:rsidR="00253A01" w:rsidRPr="006E60AE">
              <w:rPr>
                <w:rFonts w:ascii="Arial" w:hAnsi="Arial" w:cs="Arial"/>
                <w:noProof/>
              </w:rPr>
              <w:t xml:space="preserve"> </w:t>
            </w:r>
            <w:r w:rsidR="00CC7284" w:rsidRPr="006E60AE">
              <w:rPr>
                <w:rFonts w:ascii="Arial" w:hAnsi="Arial" w:cs="Arial"/>
                <w:noProof/>
              </w:rPr>
              <w:t xml:space="preserve">Kabupaten </w:t>
            </w:r>
            <w:proofErr w:type="spellStart"/>
            <w:r w:rsidR="00ED13CA">
              <w:rPr>
                <w:rFonts w:ascii="Arial" w:hAnsi="Arial" w:cs="Arial"/>
              </w:rPr>
              <w:t>Bulukumba</w:t>
            </w:r>
            <w:proofErr w:type="spellEnd"/>
          </w:p>
        </w:tc>
      </w:tr>
      <w:tr w:rsidR="00253A01" w:rsidRPr="00BB63B9" w:rsidTr="00E260D9">
        <w:trPr>
          <w:trHeight w:val="1479"/>
        </w:trPr>
        <w:tc>
          <w:tcPr>
            <w:tcW w:w="2151" w:type="dxa"/>
          </w:tcPr>
          <w:p w:rsidR="00253A01" w:rsidRPr="006E60AE" w:rsidRDefault="00253A01" w:rsidP="00E260D9">
            <w:pPr>
              <w:spacing w:after="0"/>
              <w:rPr>
                <w:rFonts w:ascii="Arial" w:hAnsi="Arial" w:cs="Arial"/>
                <w:b/>
                <w:noProof/>
              </w:rPr>
            </w:pPr>
            <w:r w:rsidRPr="006E60AE">
              <w:rPr>
                <w:rFonts w:ascii="Arial" w:hAnsi="Arial" w:cs="Arial"/>
                <w:b/>
                <w:noProof/>
              </w:rPr>
              <w:t>Pihak Terkait</w:t>
            </w:r>
          </w:p>
        </w:tc>
        <w:tc>
          <w:tcPr>
            <w:tcW w:w="283" w:type="dxa"/>
          </w:tcPr>
          <w:p w:rsidR="00253A01" w:rsidRPr="006E60AE" w:rsidRDefault="00253A01" w:rsidP="00E260D9">
            <w:pPr>
              <w:spacing w:after="0"/>
              <w:rPr>
                <w:rFonts w:ascii="Arial" w:hAnsi="Arial" w:cs="Arial"/>
                <w:noProof/>
              </w:rPr>
            </w:pPr>
            <w:r w:rsidRPr="006E60AE">
              <w:rPr>
                <w:rFonts w:ascii="Arial" w:hAnsi="Arial" w:cs="Arial"/>
                <w:noProof/>
              </w:rPr>
              <w:t>:</w:t>
            </w:r>
          </w:p>
        </w:tc>
        <w:tc>
          <w:tcPr>
            <w:tcW w:w="6921" w:type="dxa"/>
          </w:tcPr>
          <w:p w:rsidR="00253A01" w:rsidRPr="006E60AE" w:rsidRDefault="00ED13CA" w:rsidP="00E260D9">
            <w:pPr>
              <w:spacing w:after="0"/>
              <w:rPr>
                <w:rFonts w:ascii="Arial" w:hAnsi="Arial" w:cs="Arial"/>
                <w:b/>
                <w:bCs/>
              </w:rPr>
            </w:pPr>
            <w:proofErr w:type="spellStart"/>
            <w:r w:rsidRPr="00FA13C0">
              <w:rPr>
                <w:rFonts w:ascii="Arial" w:hAnsi="Arial" w:cs="Arial"/>
                <w:b/>
              </w:rPr>
              <w:t>Muchtar</w:t>
            </w:r>
            <w:proofErr w:type="spellEnd"/>
            <w:r w:rsidRPr="00FA13C0">
              <w:rPr>
                <w:rFonts w:ascii="Arial" w:hAnsi="Arial" w:cs="Arial"/>
                <w:b/>
              </w:rPr>
              <w:t xml:space="preserve"> Ali Yusuf</w:t>
            </w:r>
            <w:r w:rsidRPr="00FA13C0">
              <w:rPr>
                <w:rFonts w:ascii="Arial" w:hAnsi="Arial" w:cs="Arial"/>
                <w:b/>
                <w:bCs/>
              </w:rPr>
              <w:t xml:space="preserve"> </w:t>
            </w:r>
            <w:r w:rsidR="00F94F4C" w:rsidRPr="006E60AE">
              <w:rPr>
                <w:rFonts w:ascii="Arial" w:eastAsia="Arial" w:hAnsi="Arial" w:cs="Arial"/>
                <w:b/>
                <w:bCs/>
                <w:noProof/>
                <w:color w:val="000000"/>
              </w:rPr>
              <w:t xml:space="preserve">dan </w:t>
            </w:r>
            <w:r w:rsidRPr="00FA13C0">
              <w:rPr>
                <w:rFonts w:ascii="Arial" w:hAnsi="Arial" w:cs="Arial"/>
                <w:b/>
              </w:rPr>
              <w:t>A.</w:t>
            </w:r>
            <w:r>
              <w:rPr>
                <w:rFonts w:ascii="Arial" w:hAnsi="Arial" w:cs="Arial"/>
                <w:b/>
              </w:rPr>
              <w:t xml:space="preserve"> </w:t>
            </w:r>
            <w:proofErr w:type="spellStart"/>
            <w:r w:rsidRPr="00FA13C0">
              <w:rPr>
                <w:rFonts w:ascii="Arial" w:hAnsi="Arial" w:cs="Arial"/>
                <w:b/>
              </w:rPr>
              <w:t>Edy</w:t>
            </w:r>
            <w:proofErr w:type="spellEnd"/>
            <w:r w:rsidRPr="00FA13C0">
              <w:rPr>
                <w:rFonts w:ascii="Arial" w:hAnsi="Arial" w:cs="Arial"/>
                <w:b/>
              </w:rPr>
              <w:t xml:space="preserve"> </w:t>
            </w:r>
            <w:proofErr w:type="spellStart"/>
            <w:r w:rsidRPr="00FA13C0">
              <w:rPr>
                <w:rFonts w:ascii="Arial" w:hAnsi="Arial" w:cs="Arial"/>
                <w:b/>
              </w:rPr>
              <w:t>Manaf</w:t>
            </w:r>
            <w:proofErr w:type="spellEnd"/>
          </w:p>
          <w:p w:rsidR="001E3BA4" w:rsidRPr="006E60AE" w:rsidRDefault="001E3BA4" w:rsidP="00ED13CA">
            <w:pPr>
              <w:spacing w:after="0"/>
              <w:rPr>
                <w:rFonts w:ascii="Arial" w:hAnsi="Arial" w:cs="Arial"/>
                <w:noProof/>
              </w:rPr>
            </w:pPr>
            <w:r w:rsidRPr="006E60AE">
              <w:rPr>
                <w:rFonts w:ascii="Arial" w:hAnsi="Arial" w:cs="Arial"/>
              </w:rPr>
              <w:t>(</w:t>
            </w:r>
            <w:r w:rsidRPr="006E60AE">
              <w:rPr>
                <w:rFonts w:ascii="Arial" w:hAnsi="Arial" w:cs="Arial"/>
                <w:lang w:val="id-ID"/>
              </w:rPr>
              <w:t xml:space="preserve">Pasangan Calon Bupati dan Wakil Bupati dalam Pemilihan Umum Bupati dan Wakil Bupati </w:t>
            </w:r>
            <w:proofErr w:type="spellStart"/>
            <w:r w:rsidR="00ED13CA">
              <w:rPr>
                <w:rFonts w:ascii="Arial" w:hAnsi="Arial" w:cs="Arial"/>
              </w:rPr>
              <w:t>Bulukumba</w:t>
            </w:r>
            <w:proofErr w:type="spellEnd"/>
            <w:r w:rsidRPr="006E60AE">
              <w:rPr>
                <w:rFonts w:ascii="Arial" w:hAnsi="Arial" w:cs="Arial"/>
                <w:lang w:val="id-ID"/>
              </w:rPr>
              <w:t xml:space="preserve"> Tahun 2024, Nomor Urut </w:t>
            </w:r>
            <w:r w:rsidR="00561B29" w:rsidRPr="006E60AE">
              <w:rPr>
                <w:rFonts w:ascii="Arial" w:hAnsi="Arial" w:cs="Arial"/>
              </w:rPr>
              <w:t>2</w:t>
            </w:r>
            <w:r w:rsidRPr="006E60AE">
              <w:rPr>
                <w:rFonts w:ascii="Arial" w:hAnsi="Arial" w:cs="Arial"/>
                <w:lang w:val="id-ID"/>
              </w:rPr>
              <w:t>)</w:t>
            </w:r>
          </w:p>
        </w:tc>
      </w:tr>
      <w:tr w:rsidR="001E3BA4" w:rsidRPr="00BB63B9" w:rsidTr="00E260D9">
        <w:trPr>
          <w:trHeight w:val="692"/>
        </w:trPr>
        <w:tc>
          <w:tcPr>
            <w:tcW w:w="2151" w:type="dxa"/>
          </w:tcPr>
          <w:p w:rsidR="001E3BA4" w:rsidRPr="006E60AE" w:rsidRDefault="001E3BA4" w:rsidP="00E260D9">
            <w:pPr>
              <w:spacing w:after="0"/>
              <w:rPr>
                <w:rFonts w:ascii="Arial" w:hAnsi="Arial" w:cs="Arial"/>
                <w:b/>
                <w:noProof/>
                <w:lang w:val="id-ID"/>
              </w:rPr>
            </w:pPr>
            <w:r w:rsidRPr="006E60AE">
              <w:rPr>
                <w:rFonts w:ascii="Arial" w:hAnsi="Arial" w:cs="Arial"/>
                <w:b/>
                <w:noProof/>
                <w:lang w:val="id-ID"/>
              </w:rPr>
              <w:t>Jenis Perkara</w:t>
            </w:r>
          </w:p>
        </w:tc>
        <w:tc>
          <w:tcPr>
            <w:tcW w:w="283" w:type="dxa"/>
          </w:tcPr>
          <w:p w:rsidR="001E3BA4" w:rsidRPr="008E254B" w:rsidRDefault="008E254B" w:rsidP="008E254B">
            <w:pPr>
              <w:spacing w:after="0"/>
              <w:rPr>
                <w:rFonts w:ascii="Arial" w:hAnsi="Arial" w:cs="Arial"/>
                <w:noProof/>
              </w:rPr>
            </w:pPr>
            <w:r w:rsidRPr="006E60AE">
              <w:rPr>
                <w:rFonts w:ascii="Arial" w:hAnsi="Arial" w:cs="Arial"/>
                <w:noProof/>
              </w:rPr>
              <w:t>:</w:t>
            </w:r>
          </w:p>
        </w:tc>
        <w:tc>
          <w:tcPr>
            <w:tcW w:w="6921" w:type="dxa"/>
          </w:tcPr>
          <w:p w:rsidR="001E3BA4" w:rsidRPr="006E60AE" w:rsidRDefault="001E3BA4" w:rsidP="001E3BA4">
            <w:pPr>
              <w:spacing w:after="0" w:line="240" w:lineRule="auto"/>
              <w:jc w:val="both"/>
              <w:rPr>
                <w:rFonts w:ascii="Arial" w:hAnsi="Arial" w:cs="Arial"/>
                <w:lang w:val="id-ID"/>
              </w:rPr>
            </w:pPr>
            <w:r w:rsidRPr="006E60AE">
              <w:rPr>
                <w:rFonts w:ascii="Arial" w:hAnsi="Arial" w:cs="Arial"/>
                <w:lang w:val="id-ID"/>
              </w:rPr>
              <w:t>Perselisihan Hasil Pemilihan Umum Gubernur, Bupati, dan Walikota Tahun 2024.</w:t>
            </w:r>
          </w:p>
        </w:tc>
      </w:tr>
      <w:tr w:rsidR="001E3BA4" w:rsidRPr="00BB63B9" w:rsidTr="00ED13CA">
        <w:trPr>
          <w:trHeight w:val="2439"/>
        </w:trPr>
        <w:tc>
          <w:tcPr>
            <w:tcW w:w="2151" w:type="dxa"/>
          </w:tcPr>
          <w:p w:rsidR="001E3BA4" w:rsidRPr="006E60AE" w:rsidRDefault="001E3BA4" w:rsidP="00E260D9">
            <w:pPr>
              <w:spacing w:after="120"/>
              <w:rPr>
                <w:rFonts w:ascii="Arial" w:hAnsi="Arial" w:cs="Arial"/>
                <w:b/>
                <w:noProof/>
                <w:lang w:val="id-ID"/>
              </w:rPr>
            </w:pPr>
            <w:r w:rsidRPr="006E60AE">
              <w:rPr>
                <w:rFonts w:ascii="Arial" w:hAnsi="Arial" w:cs="Arial"/>
                <w:b/>
                <w:noProof/>
                <w:lang w:val="id-ID"/>
              </w:rPr>
              <w:t>Amar Putusan</w:t>
            </w:r>
          </w:p>
        </w:tc>
        <w:tc>
          <w:tcPr>
            <w:tcW w:w="283" w:type="dxa"/>
          </w:tcPr>
          <w:p w:rsidR="001E3BA4" w:rsidRPr="006E60AE" w:rsidRDefault="001E3BA4" w:rsidP="008E254B">
            <w:pPr>
              <w:spacing w:after="120"/>
              <w:rPr>
                <w:rFonts w:ascii="Arial" w:hAnsi="Arial" w:cs="Arial"/>
                <w:noProof/>
                <w:lang w:val="id-ID"/>
              </w:rPr>
            </w:pPr>
            <w:r w:rsidRPr="006E60AE">
              <w:rPr>
                <w:rFonts w:ascii="Arial" w:hAnsi="Arial" w:cs="Arial"/>
                <w:noProof/>
                <w:lang w:val="id-ID"/>
              </w:rPr>
              <w:t>:</w:t>
            </w:r>
          </w:p>
        </w:tc>
        <w:tc>
          <w:tcPr>
            <w:tcW w:w="6921" w:type="dxa"/>
          </w:tcPr>
          <w:p w:rsidR="001E3BA4" w:rsidRPr="006E60AE" w:rsidRDefault="001E3BA4" w:rsidP="001E3BA4">
            <w:pPr>
              <w:pStyle w:val="Default"/>
              <w:spacing w:line="276" w:lineRule="auto"/>
              <w:rPr>
                <w:b/>
                <w:bCs/>
                <w:noProof/>
                <w:sz w:val="22"/>
                <w:szCs w:val="22"/>
                <w:lang w:val="id-ID"/>
              </w:rPr>
            </w:pPr>
            <w:r w:rsidRPr="006E60AE">
              <w:rPr>
                <w:b/>
                <w:bCs/>
                <w:noProof/>
                <w:sz w:val="22"/>
                <w:szCs w:val="22"/>
                <w:lang w:val="id-ID"/>
              </w:rPr>
              <w:t>Dalam Eksepsi:</w:t>
            </w:r>
          </w:p>
          <w:p w:rsidR="001E3BA4" w:rsidRPr="00ED13CA" w:rsidRDefault="00ED13CA" w:rsidP="001E3BA4">
            <w:pPr>
              <w:pStyle w:val="ListParagraph"/>
              <w:widowControl w:val="0"/>
              <w:numPr>
                <w:ilvl w:val="2"/>
                <w:numId w:val="18"/>
              </w:numPr>
              <w:autoSpaceDE w:val="0"/>
              <w:autoSpaceDN w:val="0"/>
              <w:spacing w:after="0"/>
              <w:ind w:left="439" w:hanging="283"/>
              <w:jc w:val="both"/>
              <w:rPr>
                <w:rFonts w:ascii="Arial" w:hAnsi="Arial" w:cs="Arial"/>
                <w:lang w:val="pt-BR"/>
              </w:rPr>
            </w:pPr>
            <w:r w:rsidRPr="00ED13CA">
              <w:rPr>
                <w:rFonts w:ascii="Arial" w:hAnsi="Arial" w:cs="Arial"/>
                <w:lang w:val="id-ID"/>
              </w:rPr>
              <w:t xml:space="preserve">Mengabulkan eksepsi Termohon dan eksepsi Pihak Terkait berkenaan dengan Permohonan Pemohon </w:t>
            </w:r>
            <w:proofErr w:type="spellStart"/>
            <w:r w:rsidRPr="00ED13CA">
              <w:rPr>
                <w:rFonts w:ascii="Arial" w:hAnsi="Arial" w:cs="Arial"/>
              </w:rPr>
              <w:t>tidak</w:t>
            </w:r>
            <w:proofErr w:type="spellEnd"/>
            <w:r w:rsidRPr="00ED13CA">
              <w:rPr>
                <w:rFonts w:ascii="Arial" w:hAnsi="Arial" w:cs="Arial"/>
              </w:rPr>
              <w:t xml:space="preserve"> </w:t>
            </w:r>
            <w:proofErr w:type="spellStart"/>
            <w:r w:rsidRPr="00ED13CA">
              <w:rPr>
                <w:rFonts w:ascii="Arial" w:hAnsi="Arial" w:cs="Arial"/>
              </w:rPr>
              <w:t>jelas</w:t>
            </w:r>
            <w:proofErr w:type="spellEnd"/>
            <w:r w:rsidRPr="00ED13CA">
              <w:rPr>
                <w:rFonts w:ascii="Arial" w:hAnsi="Arial" w:cs="Arial"/>
              </w:rPr>
              <w:t xml:space="preserve"> </w:t>
            </w:r>
            <w:proofErr w:type="spellStart"/>
            <w:r w:rsidRPr="00ED13CA">
              <w:rPr>
                <w:rFonts w:ascii="Arial" w:hAnsi="Arial" w:cs="Arial"/>
              </w:rPr>
              <w:t>atau</w:t>
            </w:r>
            <w:proofErr w:type="spellEnd"/>
            <w:r w:rsidRPr="00ED13CA">
              <w:rPr>
                <w:rFonts w:ascii="Arial" w:hAnsi="Arial" w:cs="Arial"/>
              </w:rPr>
              <w:t xml:space="preserve"> </w:t>
            </w:r>
            <w:r w:rsidRPr="00ED13CA">
              <w:rPr>
                <w:rFonts w:ascii="Arial" w:hAnsi="Arial" w:cs="Arial"/>
                <w:lang w:val="id-ID"/>
              </w:rPr>
              <w:t>kabur</w:t>
            </w:r>
            <w:r w:rsidR="001E3BA4" w:rsidRPr="00ED13CA">
              <w:rPr>
                <w:rFonts w:ascii="Arial" w:hAnsi="Arial" w:cs="Arial"/>
                <w:lang w:val="pt-BR"/>
              </w:rPr>
              <w:t>;</w:t>
            </w:r>
          </w:p>
          <w:p w:rsidR="001E3BA4" w:rsidRPr="00ED13CA" w:rsidRDefault="001E3BA4" w:rsidP="001E3BA4">
            <w:pPr>
              <w:pStyle w:val="ListParagraph"/>
              <w:widowControl w:val="0"/>
              <w:numPr>
                <w:ilvl w:val="2"/>
                <w:numId w:val="18"/>
              </w:numPr>
              <w:autoSpaceDE w:val="0"/>
              <w:autoSpaceDN w:val="0"/>
              <w:spacing w:after="0"/>
              <w:ind w:left="439" w:hanging="283"/>
              <w:jc w:val="both"/>
              <w:rPr>
                <w:rFonts w:ascii="Arial" w:hAnsi="Arial" w:cs="Arial"/>
              </w:rPr>
            </w:pPr>
            <w:proofErr w:type="spellStart"/>
            <w:r w:rsidRPr="00ED13CA">
              <w:rPr>
                <w:rFonts w:ascii="Arial" w:hAnsi="Arial" w:cs="Arial"/>
              </w:rPr>
              <w:t>Menolak</w:t>
            </w:r>
            <w:proofErr w:type="spellEnd"/>
            <w:r w:rsidRPr="00ED13CA">
              <w:rPr>
                <w:rFonts w:ascii="Arial" w:hAnsi="Arial" w:cs="Arial"/>
              </w:rPr>
              <w:t xml:space="preserve"> </w:t>
            </w:r>
            <w:proofErr w:type="spellStart"/>
            <w:r w:rsidRPr="00ED13CA">
              <w:rPr>
                <w:rFonts w:ascii="Arial" w:hAnsi="Arial" w:cs="Arial"/>
              </w:rPr>
              <w:t>eksepsi</w:t>
            </w:r>
            <w:proofErr w:type="spellEnd"/>
            <w:r w:rsidRPr="00ED13CA">
              <w:rPr>
                <w:rFonts w:ascii="Arial" w:hAnsi="Arial" w:cs="Arial"/>
              </w:rPr>
              <w:t xml:space="preserve"> </w:t>
            </w:r>
            <w:proofErr w:type="spellStart"/>
            <w:r w:rsidRPr="00ED13CA">
              <w:rPr>
                <w:rFonts w:ascii="Arial" w:hAnsi="Arial" w:cs="Arial"/>
              </w:rPr>
              <w:t>Termohon</w:t>
            </w:r>
            <w:proofErr w:type="spellEnd"/>
            <w:r w:rsidRPr="00ED13CA">
              <w:rPr>
                <w:rFonts w:ascii="Arial" w:hAnsi="Arial" w:cs="Arial"/>
              </w:rPr>
              <w:t xml:space="preserve"> </w:t>
            </w:r>
            <w:proofErr w:type="spellStart"/>
            <w:r w:rsidRPr="00ED13CA">
              <w:rPr>
                <w:rFonts w:ascii="Arial" w:hAnsi="Arial" w:cs="Arial"/>
              </w:rPr>
              <w:t>dan</w:t>
            </w:r>
            <w:proofErr w:type="spellEnd"/>
            <w:r w:rsidRPr="00ED13CA">
              <w:rPr>
                <w:rFonts w:ascii="Arial" w:hAnsi="Arial" w:cs="Arial"/>
              </w:rPr>
              <w:t xml:space="preserve"> </w:t>
            </w:r>
            <w:proofErr w:type="spellStart"/>
            <w:r w:rsidRPr="00ED13CA">
              <w:rPr>
                <w:rFonts w:ascii="Arial" w:hAnsi="Arial" w:cs="Arial"/>
              </w:rPr>
              <w:t>eksepsi</w:t>
            </w:r>
            <w:proofErr w:type="spellEnd"/>
            <w:r w:rsidRPr="00ED13CA">
              <w:rPr>
                <w:rFonts w:ascii="Arial" w:hAnsi="Arial" w:cs="Arial"/>
              </w:rPr>
              <w:t xml:space="preserve"> </w:t>
            </w:r>
            <w:proofErr w:type="spellStart"/>
            <w:r w:rsidRPr="00ED13CA">
              <w:rPr>
                <w:rFonts w:ascii="Arial" w:hAnsi="Arial" w:cs="Arial"/>
              </w:rPr>
              <w:t>Pihak</w:t>
            </w:r>
            <w:proofErr w:type="spellEnd"/>
            <w:r w:rsidRPr="00ED13CA">
              <w:rPr>
                <w:rFonts w:ascii="Arial" w:hAnsi="Arial" w:cs="Arial"/>
              </w:rPr>
              <w:t xml:space="preserve"> </w:t>
            </w:r>
            <w:proofErr w:type="spellStart"/>
            <w:r w:rsidRPr="00ED13CA">
              <w:rPr>
                <w:rFonts w:ascii="Arial" w:hAnsi="Arial" w:cs="Arial"/>
              </w:rPr>
              <w:t>Terkait</w:t>
            </w:r>
            <w:proofErr w:type="spellEnd"/>
            <w:r w:rsidRPr="00ED13CA">
              <w:rPr>
                <w:rFonts w:ascii="Arial" w:hAnsi="Arial" w:cs="Arial"/>
              </w:rPr>
              <w:t xml:space="preserve"> </w:t>
            </w:r>
            <w:proofErr w:type="spellStart"/>
            <w:r w:rsidRPr="00ED13CA">
              <w:rPr>
                <w:rFonts w:ascii="Arial" w:hAnsi="Arial" w:cs="Arial"/>
              </w:rPr>
              <w:t>untuk</w:t>
            </w:r>
            <w:proofErr w:type="spellEnd"/>
            <w:r w:rsidRPr="00ED13CA">
              <w:rPr>
                <w:rFonts w:ascii="Arial" w:hAnsi="Arial" w:cs="Arial"/>
              </w:rPr>
              <w:t xml:space="preserve"> </w:t>
            </w:r>
            <w:proofErr w:type="spellStart"/>
            <w:r w:rsidRPr="00ED13CA">
              <w:rPr>
                <w:rFonts w:ascii="Arial" w:hAnsi="Arial" w:cs="Arial"/>
              </w:rPr>
              <w:t>selain</w:t>
            </w:r>
            <w:proofErr w:type="spellEnd"/>
            <w:r w:rsidRPr="00ED13CA">
              <w:rPr>
                <w:rFonts w:ascii="Arial" w:hAnsi="Arial" w:cs="Arial"/>
              </w:rPr>
              <w:t xml:space="preserve"> </w:t>
            </w:r>
            <w:proofErr w:type="spellStart"/>
            <w:r w:rsidRPr="00ED13CA">
              <w:rPr>
                <w:rFonts w:ascii="Arial" w:hAnsi="Arial" w:cs="Arial"/>
              </w:rPr>
              <w:t>dan</w:t>
            </w:r>
            <w:proofErr w:type="spellEnd"/>
            <w:r w:rsidRPr="00ED13CA">
              <w:rPr>
                <w:rFonts w:ascii="Arial" w:hAnsi="Arial" w:cs="Arial"/>
              </w:rPr>
              <w:t xml:space="preserve"> </w:t>
            </w:r>
            <w:proofErr w:type="spellStart"/>
            <w:r w:rsidRPr="00ED13CA">
              <w:rPr>
                <w:rFonts w:ascii="Arial" w:hAnsi="Arial" w:cs="Arial"/>
              </w:rPr>
              <w:t>selebihnya</w:t>
            </w:r>
            <w:proofErr w:type="spellEnd"/>
            <w:r w:rsidRPr="00ED13CA">
              <w:rPr>
                <w:rFonts w:ascii="Arial" w:hAnsi="Arial" w:cs="Arial"/>
              </w:rPr>
              <w:t>.</w:t>
            </w:r>
          </w:p>
          <w:p w:rsidR="001E3BA4" w:rsidRPr="00ED13CA" w:rsidRDefault="001E3BA4" w:rsidP="00E260D9">
            <w:pPr>
              <w:pStyle w:val="Default"/>
              <w:spacing w:line="276" w:lineRule="auto"/>
              <w:rPr>
                <w:b/>
                <w:bCs/>
                <w:noProof/>
                <w:sz w:val="22"/>
                <w:szCs w:val="22"/>
                <w:lang w:val="id-ID"/>
              </w:rPr>
            </w:pPr>
            <w:r w:rsidRPr="00ED13CA">
              <w:rPr>
                <w:b/>
                <w:bCs/>
                <w:noProof/>
                <w:sz w:val="22"/>
                <w:szCs w:val="22"/>
                <w:lang w:val="id-ID"/>
              </w:rPr>
              <w:t>Dalam Pokok Permohonan</w:t>
            </w:r>
          </w:p>
          <w:p w:rsidR="001E3BA4" w:rsidRPr="006E60AE" w:rsidRDefault="001E3BA4" w:rsidP="001E3BA4">
            <w:pPr>
              <w:pStyle w:val="Default"/>
              <w:spacing w:line="276" w:lineRule="auto"/>
              <w:rPr>
                <w:noProof/>
                <w:sz w:val="22"/>
                <w:szCs w:val="22"/>
                <w:lang w:val="id-ID"/>
              </w:rPr>
            </w:pPr>
            <w:proofErr w:type="spellStart"/>
            <w:r w:rsidRPr="00ED13CA">
              <w:rPr>
                <w:sz w:val="22"/>
                <w:szCs w:val="22"/>
              </w:rPr>
              <w:t>Menyatakan</w:t>
            </w:r>
            <w:proofErr w:type="spellEnd"/>
            <w:r w:rsidRPr="00ED13CA">
              <w:rPr>
                <w:sz w:val="22"/>
                <w:szCs w:val="22"/>
                <w:lang w:val="id-ID"/>
              </w:rPr>
              <w:t xml:space="preserve"> </w:t>
            </w:r>
            <w:proofErr w:type="spellStart"/>
            <w:r w:rsidRPr="00ED13CA">
              <w:rPr>
                <w:sz w:val="22"/>
                <w:szCs w:val="22"/>
              </w:rPr>
              <w:t>permohonan</w:t>
            </w:r>
            <w:proofErr w:type="spellEnd"/>
            <w:r w:rsidRPr="00ED13CA">
              <w:rPr>
                <w:sz w:val="22"/>
                <w:szCs w:val="22"/>
                <w:lang w:val="id-ID"/>
              </w:rPr>
              <w:t xml:space="preserve"> </w:t>
            </w:r>
            <w:proofErr w:type="spellStart"/>
            <w:r w:rsidRPr="00ED13CA">
              <w:rPr>
                <w:sz w:val="22"/>
                <w:szCs w:val="22"/>
              </w:rPr>
              <w:t>Pemohon</w:t>
            </w:r>
            <w:proofErr w:type="spellEnd"/>
            <w:r w:rsidRPr="006E60AE">
              <w:rPr>
                <w:sz w:val="22"/>
                <w:szCs w:val="22"/>
                <w:lang w:val="id-ID"/>
              </w:rPr>
              <w:t xml:space="preserve"> </w:t>
            </w:r>
            <w:proofErr w:type="spellStart"/>
            <w:r w:rsidRPr="006E60AE">
              <w:rPr>
                <w:sz w:val="22"/>
                <w:szCs w:val="22"/>
              </w:rPr>
              <w:t>tidak</w:t>
            </w:r>
            <w:proofErr w:type="spellEnd"/>
            <w:r w:rsidRPr="006E60AE">
              <w:rPr>
                <w:sz w:val="22"/>
                <w:szCs w:val="22"/>
                <w:lang w:val="id-ID"/>
              </w:rPr>
              <w:t xml:space="preserve"> </w:t>
            </w:r>
            <w:proofErr w:type="spellStart"/>
            <w:r w:rsidRPr="006E60AE">
              <w:rPr>
                <w:sz w:val="22"/>
                <w:szCs w:val="22"/>
              </w:rPr>
              <w:t>dapat</w:t>
            </w:r>
            <w:proofErr w:type="spellEnd"/>
            <w:r w:rsidRPr="006E60AE">
              <w:rPr>
                <w:sz w:val="22"/>
                <w:szCs w:val="22"/>
                <w:lang w:val="id-ID"/>
              </w:rPr>
              <w:t xml:space="preserve"> </w:t>
            </w:r>
            <w:proofErr w:type="spellStart"/>
            <w:r w:rsidRPr="006E60AE">
              <w:rPr>
                <w:sz w:val="22"/>
                <w:szCs w:val="22"/>
              </w:rPr>
              <w:t>diterima</w:t>
            </w:r>
            <w:proofErr w:type="spellEnd"/>
          </w:p>
        </w:tc>
      </w:tr>
      <w:tr w:rsidR="001E3BA4" w:rsidRPr="00BB63B9" w:rsidTr="00E260D9">
        <w:trPr>
          <w:trHeight w:val="415"/>
        </w:trPr>
        <w:tc>
          <w:tcPr>
            <w:tcW w:w="2151" w:type="dxa"/>
          </w:tcPr>
          <w:p w:rsidR="001E3BA4" w:rsidRPr="006E60AE" w:rsidRDefault="001E3BA4" w:rsidP="00E260D9">
            <w:pPr>
              <w:spacing w:after="0"/>
              <w:rPr>
                <w:rFonts w:ascii="Arial" w:hAnsi="Arial" w:cs="Arial"/>
                <w:b/>
                <w:noProof/>
                <w:lang w:val="id-ID"/>
              </w:rPr>
            </w:pPr>
            <w:r w:rsidRPr="006E60AE">
              <w:rPr>
                <w:rFonts w:ascii="Arial" w:hAnsi="Arial" w:cs="Arial"/>
                <w:b/>
                <w:noProof/>
                <w:lang w:val="id-ID"/>
              </w:rPr>
              <w:t>Tanggal Putusan</w:t>
            </w:r>
          </w:p>
        </w:tc>
        <w:tc>
          <w:tcPr>
            <w:tcW w:w="283" w:type="dxa"/>
          </w:tcPr>
          <w:p w:rsidR="001E3BA4" w:rsidRPr="006E60AE" w:rsidRDefault="001E3BA4" w:rsidP="008E254B">
            <w:pPr>
              <w:spacing w:after="0"/>
              <w:rPr>
                <w:rFonts w:ascii="Arial" w:hAnsi="Arial" w:cs="Arial"/>
                <w:noProof/>
                <w:lang w:val="id-ID"/>
              </w:rPr>
            </w:pPr>
            <w:r w:rsidRPr="006E60AE">
              <w:rPr>
                <w:rFonts w:ascii="Arial" w:hAnsi="Arial" w:cs="Arial"/>
                <w:noProof/>
                <w:lang w:val="id-ID"/>
              </w:rPr>
              <w:t>:</w:t>
            </w:r>
          </w:p>
        </w:tc>
        <w:tc>
          <w:tcPr>
            <w:tcW w:w="6921" w:type="dxa"/>
          </w:tcPr>
          <w:p w:rsidR="001E3BA4" w:rsidRPr="006E60AE" w:rsidRDefault="001E3BA4" w:rsidP="00E260D9">
            <w:pPr>
              <w:spacing w:after="0"/>
              <w:rPr>
                <w:rFonts w:ascii="Arial" w:hAnsi="Arial" w:cs="Arial"/>
                <w:noProof/>
              </w:rPr>
            </w:pPr>
            <w:r w:rsidRPr="006E60AE">
              <w:rPr>
                <w:rFonts w:ascii="Arial" w:hAnsi="Arial" w:cs="Arial"/>
                <w:noProof/>
              </w:rPr>
              <w:t>5 Februari 2025</w:t>
            </w:r>
          </w:p>
        </w:tc>
      </w:tr>
      <w:tr w:rsidR="001E3BA4" w:rsidRPr="00BB63B9" w:rsidTr="00E260D9">
        <w:tc>
          <w:tcPr>
            <w:tcW w:w="2151" w:type="dxa"/>
          </w:tcPr>
          <w:p w:rsidR="001E3BA4" w:rsidRPr="006E60AE" w:rsidRDefault="001E3BA4" w:rsidP="00E260D9">
            <w:pPr>
              <w:spacing w:after="0"/>
              <w:rPr>
                <w:rFonts w:ascii="Arial" w:hAnsi="Arial" w:cs="Arial"/>
                <w:b/>
                <w:noProof/>
                <w:lang w:val="id-ID"/>
              </w:rPr>
            </w:pPr>
            <w:r w:rsidRPr="006E60AE">
              <w:rPr>
                <w:rFonts w:ascii="Arial" w:hAnsi="Arial" w:cs="Arial"/>
                <w:b/>
                <w:noProof/>
                <w:lang w:val="id-ID"/>
              </w:rPr>
              <w:t>Ikhtisar Putusan</w:t>
            </w:r>
          </w:p>
        </w:tc>
        <w:tc>
          <w:tcPr>
            <w:tcW w:w="283" w:type="dxa"/>
          </w:tcPr>
          <w:p w:rsidR="001E3BA4" w:rsidRPr="006E60AE" w:rsidRDefault="001E3BA4" w:rsidP="008E254B">
            <w:pPr>
              <w:spacing w:after="0"/>
              <w:rPr>
                <w:rFonts w:ascii="Arial" w:hAnsi="Arial" w:cs="Arial"/>
                <w:noProof/>
                <w:lang w:val="id-ID"/>
              </w:rPr>
            </w:pPr>
            <w:r w:rsidRPr="006E60AE">
              <w:rPr>
                <w:rFonts w:ascii="Arial" w:hAnsi="Arial" w:cs="Arial"/>
                <w:noProof/>
                <w:lang w:val="id-ID"/>
              </w:rPr>
              <w:t>:</w:t>
            </w:r>
          </w:p>
        </w:tc>
        <w:tc>
          <w:tcPr>
            <w:tcW w:w="6921" w:type="dxa"/>
          </w:tcPr>
          <w:p w:rsidR="001E3BA4" w:rsidRPr="006E60AE" w:rsidRDefault="001E3BA4" w:rsidP="001E3BA4">
            <w:pPr>
              <w:spacing w:before="120" w:after="0"/>
              <w:rPr>
                <w:rFonts w:ascii="Arial" w:hAnsi="Arial" w:cs="Arial"/>
                <w:noProof/>
                <w:lang w:val="id-ID"/>
              </w:rPr>
            </w:pPr>
          </w:p>
        </w:tc>
      </w:tr>
      <w:tr w:rsidR="001E3BA4" w:rsidRPr="00BB63B9" w:rsidTr="00E260D9">
        <w:trPr>
          <w:trHeight w:val="3959"/>
        </w:trPr>
        <w:tc>
          <w:tcPr>
            <w:tcW w:w="9355" w:type="dxa"/>
            <w:gridSpan w:val="3"/>
          </w:tcPr>
          <w:p w:rsidR="003B690B" w:rsidRPr="008D2379" w:rsidRDefault="00E94975" w:rsidP="00561B29">
            <w:pPr>
              <w:tabs>
                <w:tab w:val="left" w:pos="720"/>
              </w:tabs>
              <w:spacing w:before="120" w:after="120" w:line="240" w:lineRule="auto"/>
              <w:ind w:firstLine="738"/>
              <w:jc w:val="both"/>
              <w:rPr>
                <w:rFonts w:ascii="Arial" w:hAnsi="Arial" w:cs="Arial"/>
                <w:lang w:val="id-ID"/>
              </w:rPr>
            </w:pPr>
            <w:r w:rsidRPr="008D2379">
              <w:rPr>
                <w:rFonts w:ascii="Arial" w:hAnsi="Arial" w:cs="Arial"/>
                <w:lang w:val="id-ID"/>
              </w:rPr>
              <w:lastRenderedPageBreak/>
              <w:t>Pemohon mengaju</w:t>
            </w:r>
            <w:r w:rsidR="00ED13CA" w:rsidRPr="008D2379">
              <w:rPr>
                <w:rFonts w:ascii="Arial" w:hAnsi="Arial" w:cs="Arial"/>
                <w:lang w:val="id-ID"/>
              </w:rPr>
              <w:t>kan permohonan ke Mahkamah pada</w:t>
            </w:r>
            <w:r w:rsidR="00ED13CA" w:rsidRPr="008D2379">
              <w:rPr>
                <w:rFonts w:ascii="Arial" w:hAnsi="Arial" w:cs="Arial"/>
              </w:rPr>
              <w:t xml:space="preserve"> </w:t>
            </w:r>
            <w:r w:rsidR="00ED13CA" w:rsidRPr="008D2379">
              <w:rPr>
                <w:rFonts w:ascii="Arial" w:hAnsi="Arial" w:cs="Arial"/>
                <w:lang w:val="sv-SE"/>
              </w:rPr>
              <w:t>tanggal 5 Desember 2024 pukul 23.42 WIB</w:t>
            </w:r>
            <w:r w:rsidRPr="008D2379">
              <w:rPr>
                <w:rFonts w:ascii="Arial" w:hAnsi="Arial" w:cs="Arial"/>
                <w:lang w:val="id-ID"/>
              </w:rPr>
              <w:t xml:space="preserve"> yang pada pokoknya</w:t>
            </w:r>
            <w:r w:rsidR="003B690B" w:rsidRPr="008D2379">
              <w:rPr>
                <w:rFonts w:ascii="Arial" w:hAnsi="Arial" w:cs="Arial"/>
              </w:rPr>
              <w:t xml:space="preserve"> </w:t>
            </w:r>
            <w:proofErr w:type="spellStart"/>
            <w:r w:rsidR="003B690B" w:rsidRPr="008D2379">
              <w:rPr>
                <w:rFonts w:ascii="Arial" w:hAnsi="Arial" w:cs="Arial"/>
              </w:rPr>
              <w:t>mendalilkan</w:t>
            </w:r>
            <w:proofErr w:type="spellEnd"/>
            <w:r w:rsidR="00ED13CA" w:rsidRPr="008D2379">
              <w:rPr>
                <w:rFonts w:ascii="Arial" w:hAnsi="Arial" w:cs="Arial"/>
              </w:rPr>
              <w:t xml:space="preserve"> </w:t>
            </w:r>
            <w:proofErr w:type="spellStart"/>
            <w:r w:rsidR="00ED13CA" w:rsidRPr="008D2379">
              <w:rPr>
                <w:rFonts w:ascii="Arial" w:hAnsi="Arial" w:cs="Arial"/>
              </w:rPr>
              <w:t>mengenai</w:t>
            </w:r>
            <w:proofErr w:type="spellEnd"/>
            <w:r w:rsidR="00ED13CA" w:rsidRPr="008D2379">
              <w:rPr>
                <w:rFonts w:ascii="Arial" w:hAnsi="Arial" w:cs="Arial"/>
              </w:rPr>
              <w:t xml:space="preserve"> </w:t>
            </w:r>
            <w:r w:rsidR="00ED13CA" w:rsidRPr="008D2379">
              <w:rPr>
                <w:rFonts w:ascii="Arial" w:hAnsi="Arial" w:cs="Arial"/>
                <w:lang w:val="id-ID"/>
              </w:rPr>
              <w:t xml:space="preserve">terjadinya perbedaan perolehan suara antara Pemohon dengan </w:t>
            </w:r>
            <w:r w:rsidR="00ED13CA" w:rsidRPr="008D2379">
              <w:rPr>
                <w:rFonts w:ascii="Arial" w:hAnsi="Arial" w:cs="Arial"/>
                <w:color w:val="0D0D0D" w:themeColor="text1" w:themeTint="F2"/>
                <w:lang w:val="id-ID"/>
              </w:rPr>
              <w:t xml:space="preserve">Pasangan Calon Nomor Urut 2 </w:t>
            </w:r>
            <w:proofErr w:type="spellStart"/>
            <w:r w:rsidR="00ED13CA" w:rsidRPr="008D2379">
              <w:rPr>
                <w:rFonts w:ascii="Arial" w:hAnsi="Arial" w:cs="Arial"/>
                <w:color w:val="0D0D0D" w:themeColor="text1" w:themeTint="F2"/>
              </w:rPr>
              <w:t>karena</w:t>
            </w:r>
            <w:proofErr w:type="spellEnd"/>
            <w:r w:rsidR="00ED13CA" w:rsidRPr="008D2379">
              <w:rPr>
                <w:rFonts w:ascii="Arial" w:hAnsi="Arial" w:cs="Arial"/>
                <w:color w:val="0D0D0D" w:themeColor="text1" w:themeTint="F2"/>
              </w:rPr>
              <w:t xml:space="preserve"> </w:t>
            </w:r>
            <w:proofErr w:type="spellStart"/>
            <w:r w:rsidR="00ED13CA" w:rsidRPr="008D2379">
              <w:rPr>
                <w:rFonts w:ascii="Arial" w:hAnsi="Arial" w:cs="Arial"/>
              </w:rPr>
              <w:t>terdapat</w:t>
            </w:r>
            <w:proofErr w:type="spellEnd"/>
            <w:r w:rsidR="00ED13CA" w:rsidRPr="008D2379">
              <w:rPr>
                <w:rFonts w:ascii="Arial" w:hAnsi="Arial" w:cs="Arial"/>
              </w:rPr>
              <w:t xml:space="preserve"> </w:t>
            </w:r>
            <w:proofErr w:type="spellStart"/>
            <w:r w:rsidR="00ED13CA" w:rsidRPr="008D2379">
              <w:rPr>
                <w:rFonts w:ascii="Arial" w:hAnsi="Arial" w:cs="Arial"/>
              </w:rPr>
              <w:t>pelanggaran</w:t>
            </w:r>
            <w:proofErr w:type="spellEnd"/>
            <w:r w:rsidR="00ED13CA" w:rsidRPr="008D2379">
              <w:rPr>
                <w:rFonts w:ascii="Arial" w:hAnsi="Arial" w:cs="Arial"/>
              </w:rPr>
              <w:t xml:space="preserve"> yang </w:t>
            </w:r>
            <w:proofErr w:type="spellStart"/>
            <w:r w:rsidR="00ED13CA" w:rsidRPr="008D2379">
              <w:rPr>
                <w:rFonts w:ascii="Arial" w:hAnsi="Arial" w:cs="Arial"/>
              </w:rPr>
              <w:t>bersifat</w:t>
            </w:r>
            <w:proofErr w:type="spellEnd"/>
            <w:r w:rsidR="00ED13CA" w:rsidRPr="008D2379">
              <w:rPr>
                <w:rFonts w:ascii="Arial" w:hAnsi="Arial" w:cs="Arial"/>
              </w:rPr>
              <w:t xml:space="preserve"> </w:t>
            </w:r>
            <w:proofErr w:type="spellStart"/>
            <w:r w:rsidR="00ED13CA" w:rsidRPr="008D2379">
              <w:rPr>
                <w:rFonts w:ascii="Arial" w:hAnsi="Arial" w:cs="Arial"/>
              </w:rPr>
              <w:t>terstruktur</w:t>
            </w:r>
            <w:proofErr w:type="spellEnd"/>
            <w:r w:rsidR="00ED13CA" w:rsidRPr="008D2379">
              <w:rPr>
                <w:rFonts w:ascii="Arial" w:hAnsi="Arial" w:cs="Arial"/>
              </w:rPr>
              <w:t xml:space="preserve">, </w:t>
            </w:r>
            <w:proofErr w:type="spellStart"/>
            <w:r w:rsidR="00ED13CA" w:rsidRPr="008D2379">
              <w:rPr>
                <w:rFonts w:ascii="Arial" w:hAnsi="Arial" w:cs="Arial"/>
              </w:rPr>
              <w:t>sistematis</w:t>
            </w:r>
            <w:proofErr w:type="spellEnd"/>
            <w:r w:rsidR="00ED13CA" w:rsidRPr="008D2379">
              <w:rPr>
                <w:rFonts w:ascii="Arial" w:hAnsi="Arial" w:cs="Arial"/>
              </w:rPr>
              <w:t xml:space="preserve"> </w:t>
            </w:r>
            <w:proofErr w:type="spellStart"/>
            <w:r w:rsidR="00ED13CA" w:rsidRPr="008D2379">
              <w:rPr>
                <w:rFonts w:ascii="Arial" w:hAnsi="Arial" w:cs="Arial"/>
              </w:rPr>
              <w:t>dan</w:t>
            </w:r>
            <w:proofErr w:type="spellEnd"/>
            <w:r w:rsidR="00ED13CA" w:rsidRPr="008D2379">
              <w:rPr>
                <w:rFonts w:ascii="Arial" w:hAnsi="Arial" w:cs="Arial"/>
              </w:rPr>
              <w:t xml:space="preserve"> </w:t>
            </w:r>
            <w:proofErr w:type="spellStart"/>
            <w:r w:rsidR="00ED13CA" w:rsidRPr="008D2379">
              <w:rPr>
                <w:rFonts w:ascii="Arial" w:hAnsi="Arial" w:cs="Arial"/>
              </w:rPr>
              <w:t>masif</w:t>
            </w:r>
            <w:proofErr w:type="spellEnd"/>
            <w:r w:rsidR="00ED13CA" w:rsidRPr="008D2379">
              <w:rPr>
                <w:rFonts w:ascii="Arial" w:hAnsi="Arial" w:cs="Arial"/>
              </w:rPr>
              <w:t xml:space="preserve"> (TSM) </w:t>
            </w:r>
            <w:proofErr w:type="spellStart"/>
            <w:r w:rsidR="00ED13CA" w:rsidRPr="008D2379">
              <w:rPr>
                <w:rFonts w:ascii="Arial" w:hAnsi="Arial" w:cs="Arial"/>
              </w:rPr>
              <w:t>berupa</w:t>
            </w:r>
            <w:proofErr w:type="spellEnd"/>
            <w:r w:rsidR="00ED13CA" w:rsidRPr="008D2379">
              <w:rPr>
                <w:rFonts w:ascii="Arial" w:hAnsi="Arial" w:cs="Arial"/>
              </w:rPr>
              <w:t xml:space="preserve"> </w:t>
            </w:r>
            <w:proofErr w:type="spellStart"/>
            <w:r w:rsidR="00ED13CA" w:rsidRPr="008D2379">
              <w:rPr>
                <w:rFonts w:ascii="Arial" w:hAnsi="Arial" w:cs="Arial"/>
              </w:rPr>
              <w:t>intervensi</w:t>
            </w:r>
            <w:proofErr w:type="spellEnd"/>
            <w:r w:rsidR="00ED13CA" w:rsidRPr="008D2379">
              <w:rPr>
                <w:rFonts w:ascii="Arial" w:hAnsi="Arial" w:cs="Arial"/>
              </w:rPr>
              <w:t xml:space="preserve"> </w:t>
            </w:r>
            <w:proofErr w:type="spellStart"/>
            <w:r w:rsidR="00ED13CA" w:rsidRPr="008D2379">
              <w:rPr>
                <w:rFonts w:ascii="Arial" w:hAnsi="Arial" w:cs="Arial"/>
              </w:rPr>
              <w:t>perangkat</w:t>
            </w:r>
            <w:proofErr w:type="spellEnd"/>
            <w:r w:rsidR="00ED13CA" w:rsidRPr="008D2379">
              <w:rPr>
                <w:rFonts w:ascii="Arial" w:hAnsi="Arial" w:cs="Arial"/>
              </w:rPr>
              <w:t xml:space="preserve"> </w:t>
            </w:r>
            <w:proofErr w:type="spellStart"/>
            <w:r w:rsidR="00ED13CA" w:rsidRPr="008D2379">
              <w:rPr>
                <w:rFonts w:ascii="Arial" w:hAnsi="Arial" w:cs="Arial"/>
              </w:rPr>
              <w:t>kabupaten</w:t>
            </w:r>
            <w:proofErr w:type="spellEnd"/>
            <w:r w:rsidR="00ED13CA" w:rsidRPr="008D2379">
              <w:rPr>
                <w:rFonts w:ascii="Arial" w:hAnsi="Arial" w:cs="Arial"/>
              </w:rPr>
              <w:t xml:space="preserve"> </w:t>
            </w:r>
            <w:proofErr w:type="spellStart"/>
            <w:r w:rsidR="00ED13CA" w:rsidRPr="008D2379">
              <w:rPr>
                <w:rFonts w:ascii="Arial" w:hAnsi="Arial" w:cs="Arial"/>
              </w:rPr>
              <w:t>seperti</w:t>
            </w:r>
            <w:proofErr w:type="spellEnd"/>
            <w:r w:rsidR="00ED13CA" w:rsidRPr="008D2379">
              <w:rPr>
                <w:rFonts w:ascii="Arial" w:hAnsi="Arial" w:cs="Arial"/>
              </w:rPr>
              <w:t xml:space="preserve"> </w:t>
            </w:r>
            <w:proofErr w:type="spellStart"/>
            <w:r w:rsidR="00ED13CA" w:rsidRPr="008D2379">
              <w:rPr>
                <w:rFonts w:ascii="Arial" w:hAnsi="Arial" w:cs="Arial"/>
              </w:rPr>
              <w:t>Camat</w:t>
            </w:r>
            <w:proofErr w:type="spellEnd"/>
            <w:r w:rsidR="00ED13CA" w:rsidRPr="008D2379">
              <w:rPr>
                <w:rFonts w:ascii="Arial" w:hAnsi="Arial" w:cs="Arial"/>
              </w:rPr>
              <w:t xml:space="preserve">, </w:t>
            </w:r>
            <w:proofErr w:type="spellStart"/>
            <w:r w:rsidR="00ED13CA" w:rsidRPr="008D2379">
              <w:rPr>
                <w:rFonts w:ascii="Arial" w:hAnsi="Arial" w:cs="Arial"/>
              </w:rPr>
              <w:t>Lurah</w:t>
            </w:r>
            <w:proofErr w:type="spellEnd"/>
            <w:r w:rsidR="00ED13CA" w:rsidRPr="008D2379">
              <w:rPr>
                <w:rFonts w:ascii="Arial" w:hAnsi="Arial" w:cs="Arial"/>
              </w:rPr>
              <w:t xml:space="preserve"> </w:t>
            </w:r>
            <w:proofErr w:type="spellStart"/>
            <w:r w:rsidR="00ED13CA" w:rsidRPr="008D2379">
              <w:rPr>
                <w:rFonts w:ascii="Arial" w:hAnsi="Arial" w:cs="Arial"/>
              </w:rPr>
              <w:t>dan</w:t>
            </w:r>
            <w:proofErr w:type="spellEnd"/>
            <w:r w:rsidR="00ED13CA" w:rsidRPr="008D2379">
              <w:rPr>
                <w:rFonts w:ascii="Arial" w:hAnsi="Arial" w:cs="Arial"/>
              </w:rPr>
              <w:t xml:space="preserve"> </w:t>
            </w:r>
            <w:proofErr w:type="spellStart"/>
            <w:r w:rsidR="00ED13CA" w:rsidRPr="008D2379">
              <w:rPr>
                <w:rFonts w:ascii="Arial" w:hAnsi="Arial" w:cs="Arial"/>
              </w:rPr>
              <w:t>Kepala</w:t>
            </w:r>
            <w:proofErr w:type="spellEnd"/>
            <w:r w:rsidR="00ED13CA" w:rsidRPr="008D2379">
              <w:rPr>
                <w:rFonts w:ascii="Arial" w:hAnsi="Arial" w:cs="Arial"/>
              </w:rPr>
              <w:t xml:space="preserve"> </w:t>
            </w:r>
            <w:proofErr w:type="spellStart"/>
            <w:r w:rsidR="00ED13CA" w:rsidRPr="008D2379">
              <w:rPr>
                <w:rFonts w:ascii="Arial" w:hAnsi="Arial" w:cs="Arial"/>
              </w:rPr>
              <w:t>Desa</w:t>
            </w:r>
            <w:proofErr w:type="spellEnd"/>
            <w:r w:rsidR="00ED13CA" w:rsidRPr="008D2379">
              <w:rPr>
                <w:rFonts w:ascii="Arial" w:hAnsi="Arial" w:cs="Arial"/>
              </w:rPr>
              <w:t xml:space="preserve"> yang </w:t>
            </w:r>
            <w:proofErr w:type="spellStart"/>
            <w:r w:rsidR="00ED13CA" w:rsidRPr="008D2379">
              <w:rPr>
                <w:rFonts w:ascii="Arial" w:hAnsi="Arial" w:cs="Arial"/>
              </w:rPr>
              <w:t>disertai</w:t>
            </w:r>
            <w:proofErr w:type="spellEnd"/>
            <w:r w:rsidR="00ED13CA" w:rsidRPr="008D2379">
              <w:rPr>
                <w:rFonts w:ascii="Arial" w:hAnsi="Arial" w:cs="Arial"/>
              </w:rPr>
              <w:t xml:space="preserve"> </w:t>
            </w:r>
            <w:proofErr w:type="spellStart"/>
            <w:r w:rsidR="00ED13CA" w:rsidRPr="008D2379">
              <w:rPr>
                <w:rFonts w:ascii="Arial" w:hAnsi="Arial" w:cs="Arial"/>
              </w:rPr>
              <w:t>dengan</w:t>
            </w:r>
            <w:proofErr w:type="spellEnd"/>
            <w:r w:rsidR="00ED13CA" w:rsidRPr="008D2379">
              <w:rPr>
                <w:rFonts w:ascii="Arial" w:hAnsi="Arial" w:cs="Arial"/>
              </w:rPr>
              <w:t xml:space="preserve"> </w:t>
            </w:r>
            <w:proofErr w:type="spellStart"/>
            <w:r w:rsidR="00ED13CA" w:rsidRPr="008D2379">
              <w:rPr>
                <w:rFonts w:ascii="Arial" w:hAnsi="Arial" w:cs="Arial"/>
              </w:rPr>
              <w:t>pembagian</w:t>
            </w:r>
            <w:proofErr w:type="spellEnd"/>
            <w:r w:rsidR="00ED13CA" w:rsidRPr="008D2379">
              <w:rPr>
                <w:rFonts w:ascii="Arial" w:hAnsi="Arial" w:cs="Arial"/>
              </w:rPr>
              <w:t xml:space="preserve"> </w:t>
            </w:r>
            <w:proofErr w:type="spellStart"/>
            <w:r w:rsidR="00ED13CA" w:rsidRPr="008D2379">
              <w:rPr>
                <w:rFonts w:ascii="Arial" w:hAnsi="Arial" w:cs="Arial"/>
              </w:rPr>
              <w:t>uang</w:t>
            </w:r>
            <w:proofErr w:type="spellEnd"/>
            <w:r w:rsidR="00ED13CA" w:rsidRPr="008D2379">
              <w:rPr>
                <w:rFonts w:ascii="Arial" w:hAnsi="Arial" w:cs="Arial"/>
              </w:rPr>
              <w:t xml:space="preserve"> </w:t>
            </w:r>
            <w:proofErr w:type="spellStart"/>
            <w:r w:rsidR="00ED13CA" w:rsidRPr="008D2379">
              <w:rPr>
                <w:rFonts w:ascii="Arial" w:hAnsi="Arial" w:cs="Arial"/>
              </w:rPr>
              <w:t>dan</w:t>
            </w:r>
            <w:proofErr w:type="spellEnd"/>
            <w:r w:rsidR="00ED13CA" w:rsidRPr="008D2379">
              <w:rPr>
                <w:rFonts w:ascii="Arial" w:hAnsi="Arial" w:cs="Arial"/>
              </w:rPr>
              <w:t xml:space="preserve"> </w:t>
            </w:r>
            <w:proofErr w:type="spellStart"/>
            <w:r w:rsidR="00ED13CA" w:rsidRPr="008D2379">
              <w:rPr>
                <w:rFonts w:ascii="Arial" w:hAnsi="Arial" w:cs="Arial"/>
              </w:rPr>
              <w:t>materi</w:t>
            </w:r>
            <w:proofErr w:type="spellEnd"/>
            <w:r w:rsidR="00ED13CA" w:rsidRPr="008D2379">
              <w:rPr>
                <w:rFonts w:ascii="Arial" w:hAnsi="Arial" w:cs="Arial"/>
              </w:rPr>
              <w:t xml:space="preserve"> </w:t>
            </w:r>
            <w:proofErr w:type="spellStart"/>
            <w:r w:rsidR="00ED13CA" w:rsidRPr="008D2379">
              <w:rPr>
                <w:rFonts w:ascii="Arial" w:hAnsi="Arial" w:cs="Arial"/>
              </w:rPr>
              <w:t>lainnya</w:t>
            </w:r>
            <w:proofErr w:type="spellEnd"/>
            <w:r w:rsidR="00ED13CA" w:rsidRPr="008D2379">
              <w:rPr>
                <w:rFonts w:ascii="Arial" w:hAnsi="Arial" w:cs="Arial"/>
              </w:rPr>
              <w:t xml:space="preserve"> </w:t>
            </w:r>
            <w:proofErr w:type="spellStart"/>
            <w:r w:rsidR="00ED13CA" w:rsidRPr="008D2379">
              <w:rPr>
                <w:rFonts w:ascii="Arial" w:hAnsi="Arial" w:cs="Arial"/>
              </w:rPr>
              <w:t>kepada</w:t>
            </w:r>
            <w:proofErr w:type="spellEnd"/>
            <w:r w:rsidR="00ED13CA" w:rsidRPr="008D2379">
              <w:rPr>
                <w:rFonts w:ascii="Arial" w:hAnsi="Arial" w:cs="Arial"/>
              </w:rPr>
              <w:t xml:space="preserve"> </w:t>
            </w:r>
            <w:proofErr w:type="spellStart"/>
            <w:r w:rsidR="00ED13CA" w:rsidRPr="008D2379">
              <w:rPr>
                <w:rFonts w:ascii="Arial" w:hAnsi="Arial" w:cs="Arial"/>
              </w:rPr>
              <w:t>masyarakat</w:t>
            </w:r>
            <w:proofErr w:type="spellEnd"/>
            <w:r w:rsidR="00ED13CA" w:rsidRPr="008D2379">
              <w:rPr>
                <w:rFonts w:ascii="Arial" w:hAnsi="Arial" w:cs="Arial"/>
              </w:rPr>
              <w:t xml:space="preserve"> agar </w:t>
            </w:r>
            <w:proofErr w:type="spellStart"/>
            <w:r w:rsidR="00ED13CA" w:rsidRPr="008D2379">
              <w:rPr>
                <w:rFonts w:ascii="Arial" w:hAnsi="Arial" w:cs="Arial"/>
              </w:rPr>
              <w:t>dapat</w:t>
            </w:r>
            <w:proofErr w:type="spellEnd"/>
            <w:r w:rsidR="00ED13CA" w:rsidRPr="008D2379">
              <w:rPr>
                <w:rFonts w:ascii="Arial" w:hAnsi="Arial" w:cs="Arial"/>
              </w:rPr>
              <w:t xml:space="preserve"> </w:t>
            </w:r>
            <w:proofErr w:type="spellStart"/>
            <w:r w:rsidR="00ED13CA" w:rsidRPr="008D2379">
              <w:rPr>
                <w:rFonts w:ascii="Arial" w:hAnsi="Arial" w:cs="Arial"/>
              </w:rPr>
              <w:t>memilih</w:t>
            </w:r>
            <w:proofErr w:type="spellEnd"/>
            <w:r w:rsidR="00ED13CA" w:rsidRPr="008D2379">
              <w:rPr>
                <w:rFonts w:ascii="Arial" w:hAnsi="Arial" w:cs="Arial"/>
              </w:rPr>
              <w:t xml:space="preserve"> </w:t>
            </w:r>
            <w:proofErr w:type="spellStart"/>
            <w:r w:rsidR="00ED13CA" w:rsidRPr="008D2379">
              <w:rPr>
                <w:rFonts w:ascii="Arial" w:hAnsi="Arial" w:cs="Arial"/>
              </w:rPr>
              <w:t>Pasangan</w:t>
            </w:r>
            <w:proofErr w:type="spellEnd"/>
            <w:r w:rsidR="00ED13CA" w:rsidRPr="008D2379">
              <w:rPr>
                <w:rFonts w:ascii="Arial" w:hAnsi="Arial" w:cs="Arial"/>
              </w:rPr>
              <w:t xml:space="preserve"> </w:t>
            </w:r>
            <w:proofErr w:type="spellStart"/>
            <w:r w:rsidR="00ED13CA" w:rsidRPr="008D2379">
              <w:rPr>
                <w:rFonts w:ascii="Arial" w:hAnsi="Arial" w:cs="Arial"/>
              </w:rPr>
              <w:t>Calon</w:t>
            </w:r>
            <w:proofErr w:type="spellEnd"/>
            <w:r w:rsidR="00ED13CA" w:rsidRPr="008D2379">
              <w:rPr>
                <w:rFonts w:ascii="Arial" w:hAnsi="Arial" w:cs="Arial"/>
              </w:rPr>
              <w:t xml:space="preserve"> </w:t>
            </w:r>
            <w:proofErr w:type="spellStart"/>
            <w:r w:rsidR="00ED13CA" w:rsidRPr="008D2379">
              <w:rPr>
                <w:rFonts w:ascii="Arial" w:hAnsi="Arial" w:cs="Arial"/>
              </w:rPr>
              <w:t>Nomor</w:t>
            </w:r>
            <w:proofErr w:type="spellEnd"/>
            <w:r w:rsidR="00ED13CA" w:rsidRPr="008D2379">
              <w:rPr>
                <w:rFonts w:ascii="Arial" w:hAnsi="Arial" w:cs="Arial"/>
              </w:rPr>
              <w:t xml:space="preserve"> </w:t>
            </w:r>
            <w:proofErr w:type="spellStart"/>
            <w:r w:rsidR="00ED13CA" w:rsidRPr="008D2379">
              <w:rPr>
                <w:rFonts w:ascii="Arial" w:hAnsi="Arial" w:cs="Arial"/>
              </w:rPr>
              <w:t>Urut</w:t>
            </w:r>
            <w:proofErr w:type="spellEnd"/>
            <w:r w:rsidR="00ED13CA" w:rsidRPr="008D2379">
              <w:rPr>
                <w:rFonts w:ascii="Arial" w:hAnsi="Arial" w:cs="Arial"/>
              </w:rPr>
              <w:t xml:space="preserve"> 2 (</w:t>
            </w:r>
            <w:proofErr w:type="spellStart"/>
            <w:r w:rsidR="00ED13CA" w:rsidRPr="008D2379">
              <w:rPr>
                <w:rFonts w:ascii="Arial" w:hAnsi="Arial" w:cs="Arial"/>
              </w:rPr>
              <w:t>dua</w:t>
            </w:r>
            <w:proofErr w:type="spellEnd"/>
            <w:r w:rsidR="00ED13CA" w:rsidRPr="008D2379">
              <w:rPr>
                <w:rFonts w:ascii="Arial" w:hAnsi="Arial" w:cs="Arial"/>
              </w:rPr>
              <w:t xml:space="preserve">) </w:t>
            </w:r>
            <w:proofErr w:type="spellStart"/>
            <w:r w:rsidR="00ED13CA" w:rsidRPr="008D2379">
              <w:rPr>
                <w:rFonts w:ascii="Arial" w:hAnsi="Arial" w:cs="Arial"/>
              </w:rPr>
              <w:t>sehingga</w:t>
            </w:r>
            <w:proofErr w:type="spellEnd"/>
            <w:r w:rsidR="00ED13CA" w:rsidRPr="008D2379">
              <w:rPr>
                <w:rFonts w:ascii="Arial" w:hAnsi="Arial" w:cs="Arial"/>
              </w:rPr>
              <w:t xml:space="preserve"> </w:t>
            </w:r>
            <w:proofErr w:type="spellStart"/>
            <w:r w:rsidR="00ED13CA" w:rsidRPr="008D2379">
              <w:rPr>
                <w:rFonts w:ascii="Arial" w:hAnsi="Arial" w:cs="Arial"/>
              </w:rPr>
              <w:t>perolehan</w:t>
            </w:r>
            <w:proofErr w:type="spellEnd"/>
            <w:r w:rsidR="00ED13CA" w:rsidRPr="008D2379">
              <w:rPr>
                <w:rFonts w:ascii="Arial" w:hAnsi="Arial" w:cs="Arial"/>
              </w:rPr>
              <w:t xml:space="preserve"> </w:t>
            </w:r>
            <w:proofErr w:type="spellStart"/>
            <w:r w:rsidR="00ED13CA" w:rsidRPr="008D2379">
              <w:rPr>
                <w:rFonts w:ascii="Arial" w:hAnsi="Arial" w:cs="Arial"/>
              </w:rPr>
              <w:t>suara</w:t>
            </w:r>
            <w:proofErr w:type="spellEnd"/>
            <w:r w:rsidR="00ED13CA" w:rsidRPr="008D2379">
              <w:rPr>
                <w:rFonts w:ascii="Arial" w:hAnsi="Arial" w:cs="Arial"/>
              </w:rPr>
              <w:t xml:space="preserve"> </w:t>
            </w:r>
            <w:proofErr w:type="spellStart"/>
            <w:r w:rsidR="00ED13CA" w:rsidRPr="008D2379">
              <w:rPr>
                <w:rFonts w:ascii="Arial" w:hAnsi="Arial" w:cs="Arial"/>
              </w:rPr>
              <w:t>Pemohon</w:t>
            </w:r>
            <w:proofErr w:type="spellEnd"/>
            <w:r w:rsidR="00ED13CA" w:rsidRPr="008D2379">
              <w:rPr>
                <w:rFonts w:ascii="Arial" w:hAnsi="Arial" w:cs="Arial"/>
              </w:rPr>
              <w:t xml:space="preserve"> </w:t>
            </w:r>
            <w:proofErr w:type="spellStart"/>
            <w:r w:rsidR="00ED13CA" w:rsidRPr="008D2379">
              <w:rPr>
                <w:rFonts w:ascii="Arial" w:hAnsi="Arial" w:cs="Arial"/>
              </w:rPr>
              <w:t>berkurang</w:t>
            </w:r>
            <w:proofErr w:type="spellEnd"/>
            <w:r w:rsidR="006E60AE" w:rsidRPr="008D2379">
              <w:rPr>
                <w:rFonts w:ascii="Arial" w:hAnsi="Arial" w:cs="Arial"/>
              </w:rPr>
              <w:t>.</w:t>
            </w:r>
          </w:p>
          <w:p w:rsidR="00E94975" w:rsidRPr="008D2379" w:rsidRDefault="00E94975" w:rsidP="00E94975">
            <w:pPr>
              <w:tabs>
                <w:tab w:val="left" w:pos="720"/>
              </w:tabs>
              <w:spacing w:before="120" w:after="120" w:line="240" w:lineRule="auto"/>
              <w:jc w:val="both"/>
              <w:rPr>
                <w:rFonts w:ascii="Arial" w:hAnsi="Arial" w:cs="Arial"/>
                <w:lang w:val="id-ID"/>
              </w:rPr>
            </w:pPr>
            <w:r w:rsidRPr="008D2379">
              <w:rPr>
                <w:rFonts w:ascii="Arial" w:hAnsi="Arial" w:cs="Arial"/>
                <w:lang w:val="id-ID"/>
              </w:rPr>
              <w:tab/>
              <w:t>Mengenai kewenangan Mahkamah, Termohon dan Pihak Terkait mengajukan eksepsi yang pada pokok</w:t>
            </w:r>
            <w:r w:rsidR="00561B29" w:rsidRPr="008D2379">
              <w:rPr>
                <w:rFonts w:ascii="Arial" w:hAnsi="Arial" w:cs="Arial"/>
                <w:lang w:val="id-ID"/>
              </w:rPr>
              <w:t>ny</w:t>
            </w:r>
            <w:r w:rsidR="00561B29" w:rsidRPr="008D2379">
              <w:rPr>
                <w:rFonts w:ascii="Arial" w:hAnsi="Arial" w:cs="Arial"/>
              </w:rPr>
              <w:t xml:space="preserve">a </w:t>
            </w:r>
            <w:r w:rsidR="00ED13CA" w:rsidRPr="008D2379">
              <w:rPr>
                <w:rFonts w:ascii="Arial" w:hAnsi="Arial" w:cs="Arial"/>
                <w:noProof/>
              </w:rPr>
              <w:t xml:space="preserve">yang pada pokoknya permohonan Pemohon </w:t>
            </w:r>
            <w:proofErr w:type="spellStart"/>
            <w:r w:rsidR="00ED13CA" w:rsidRPr="008D2379">
              <w:rPr>
                <w:rFonts w:ascii="Arial" w:hAnsi="Arial" w:cs="Arial"/>
              </w:rPr>
              <w:t>tidak</w:t>
            </w:r>
            <w:proofErr w:type="spellEnd"/>
            <w:r w:rsidR="00ED13CA" w:rsidRPr="008D2379">
              <w:rPr>
                <w:rFonts w:ascii="Arial" w:hAnsi="Arial" w:cs="Arial"/>
              </w:rPr>
              <w:t xml:space="preserve"> </w:t>
            </w:r>
            <w:proofErr w:type="spellStart"/>
            <w:r w:rsidR="00ED13CA" w:rsidRPr="008D2379">
              <w:rPr>
                <w:rFonts w:ascii="Arial" w:hAnsi="Arial" w:cs="Arial"/>
              </w:rPr>
              <w:t>berkaitan</w:t>
            </w:r>
            <w:proofErr w:type="spellEnd"/>
            <w:r w:rsidR="00ED13CA" w:rsidRPr="008D2379">
              <w:rPr>
                <w:rFonts w:ascii="Arial" w:hAnsi="Arial" w:cs="Arial"/>
              </w:rPr>
              <w:t xml:space="preserve"> </w:t>
            </w:r>
            <w:proofErr w:type="spellStart"/>
            <w:r w:rsidR="00ED13CA" w:rsidRPr="008D2379">
              <w:rPr>
                <w:rFonts w:ascii="Arial" w:hAnsi="Arial" w:cs="Arial"/>
              </w:rPr>
              <w:t>dengan</w:t>
            </w:r>
            <w:proofErr w:type="spellEnd"/>
            <w:r w:rsidR="00ED13CA" w:rsidRPr="008D2379">
              <w:rPr>
                <w:rFonts w:ascii="Arial" w:hAnsi="Arial" w:cs="Arial"/>
              </w:rPr>
              <w:t xml:space="preserve"> </w:t>
            </w:r>
            <w:proofErr w:type="spellStart"/>
            <w:r w:rsidR="00ED13CA" w:rsidRPr="008D2379">
              <w:rPr>
                <w:rFonts w:ascii="Arial" w:hAnsi="Arial" w:cs="Arial"/>
              </w:rPr>
              <w:t>perselisihan</w:t>
            </w:r>
            <w:proofErr w:type="spellEnd"/>
            <w:r w:rsidR="00ED13CA" w:rsidRPr="008D2379">
              <w:rPr>
                <w:rFonts w:ascii="Arial" w:hAnsi="Arial" w:cs="Arial"/>
              </w:rPr>
              <w:t xml:space="preserve"> </w:t>
            </w:r>
            <w:proofErr w:type="spellStart"/>
            <w:r w:rsidR="00ED13CA" w:rsidRPr="008D2379">
              <w:rPr>
                <w:rFonts w:ascii="Arial" w:hAnsi="Arial" w:cs="Arial"/>
              </w:rPr>
              <w:t>hasil</w:t>
            </w:r>
            <w:proofErr w:type="spellEnd"/>
            <w:r w:rsidR="00ED13CA" w:rsidRPr="008D2379">
              <w:rPr>
                <w:rFonts w:ascii="Arial" w:hAnsi="Arial" w:cs="Arial"/>
              </w:rPr>
              <w:t xml:space="preserve"> </w:t>
            </w:r>
            <w:proofErr w:type="spellStart"/>
            <w:r w:rsidR="00ED13CA" w:rsidRPr="008D2379">
              <w:rPr>
                <w:rFonts w:ascii="Arial" w:hAnsi="Arial" w:cs="Arial"/>
              </w:rPr>
              <w:t>pemilihan</w:t>
            </w:r>
            <w:proofErr w:type="spellEnd"/>
            <w:r w:rsidR="00ED13CA" w:rsidRPr="008D2379">
              <w:rPr>
                <w:rFonts w:ascii="Arial" w:hAnsi="Arial" w:cs="Arial"/>
              </w:rPr>
              <w:t xml:space="preserve">, </w:t>
            </w:r>
            <w:proofErr w:type="spellStart"/>
            <w:r w:rsidR="00ED13CA" w:rsidRPr="008D2379">
              <w:rPr>
                <w:rFonts w:ascii="Arial" w:hAnsi="Arial" w:cs="Arial"/>
              </w:rPr>
              <w:t>melainkan</w:t>
            </w:r>
            <w:proofErr w:type="spellEnd"/>
            <w:r w:rsidR="00ED13CA" w:rsidRPr="008D2379">
              <w:rPr>
                <w:rFonts w:ascii="Arial" w:hAnsi="Arial" w:cs="Arial"/>
              </w:rPr>
              <w:t xml:space="preserve"> </w:t>
            </w:r>
            <w:proofErr w:type="spellStart"/>
            <w:r w:rsidR="00ED13CA" w:rsidRPr="008D2379">
              <w:rPr>
                <w:rFonts w:ascii="Arial" w:hAnsi="Arial" w:cs="Arial"/>
              </w:rPr>
              <w:t>berkaitan</w:t>
            </w:r>
            <w:proofErr w:type="spellEnd"/>
            <w:r w:rsidR="00ED13CA" w:rsidRPr="008D2379">
              <w:rPr>
                <w:rFonts w:ascii="Arial" w:hAnsi="Arial" w:cs="Arial"/>
              </w:rPr>
              <w:t xml:space="preserve"> </w:t>
            </w:r>
            <w:proofErr w:type="spellStart"/>
            <w:r w:rsidR="00ED13CA" w:rsidRPr="008D2379">
              <w:rPr>
                <w:rFonts w:ascii="Arial" w:hAnsi="Arial" w:cs="Arial"/>
              </w:rPr>
              <w:t>dengan</w:t>
            </w:r>
            <w:proofErr w:type="spellEnd"/>
            <w:r w:rsidR="00ED13CA" w:rsidRPr="008D2379">
              <w:rPr>
                <w:rFonts w:ascii="Arial" w:hAnsi="Arial" w:cs="Arial"/>
              </w:rPr>
              <w:t xml:space="preserve"> </w:t>
            </w:r>
            <w:proofErr w:type="spellStart"/>
            <w:r w:rsidR="00ED13CA" w:rsidRPr="008D2379">
              <w:rPr>
                <w:rFonts w:ascii="Arial" w:hAnsi="Arial" w:cs="Arial"/>
                <w:bCs/>
              </w:rPr>
              <w:t>pelanggaran</w:t>
            </w:r>
            <w:proofErr w:type="spellEnd"/>
            <w:r w:rsidR="00ED13CA" w:rsidRPr="008D2379">
              <w:rPr>
                <w:rFonts w:ascii="Arial" w:hAnsi="Arial" w:cs="Arial"/>
                <w:bCs/>
              </w:rPr>
              <w:t xml:space="preserve"> </w:t>
            </w:r>
            <w:proofErr w:type="spellStart"/>
            <w:r w:rsidR="00ED13CA" w:rsidRPr="008D2379">
              <w:rPr>
                <w:rFonts w:ascii="Arial" w:hAnsi="Arial" w:cs="Arial"/>
                <w:bCs/>
              </w:rPr>
              <w:t>administrasi</w:t>
            </w:r>
            <w:proofErr w:type="spellEnd"/>
            <w:r w:rsidR="00ED13CA" w:rsidRPr="008D2379">
              <w:rPr>
                <w:rFonts w:ascii="Arial" w:hAnsi="Arial" w:cs="Arial"/>
                <w:bCs/>
              </w:rPr>
              <w:t xml:space="preserve"> </w:t>
            </w:r>
            <w:proofErr w:type="spellStart"/>
            <w:r w:rsidR="00ED13CA" w:rsidRPr="008D2379">
              <w:rPr>
                <w:rFonts w:ascii="Arial" w:hAnsi="Arial" w:cs="Arial"/>
                <w:bCs/>
              </w:rPr>
              <w:t>pemilihan</w:t>
            </w:r>
            <w:proofErr w:type="spellEnd"/>
            <w:r w:rsidR="00ED13CA" w:rsidRPr="008D2379">
              <w:rPr>
                <w:rFonts w:ascii="Arial" w:hAnsi="Arial" w:cs="Arial"/>
                <w:bCs/>
              </w:rPr>
              <w:t xml:space="preserve"> yang </w:t>
            </w:r>
            <w:proofErr w:type="spellStart"/>
            <w:r w:rsidR="00ED13CA" w:rsidRPr="008D2379">
              <w:rPr>
                <w:rFonts w:ascii="Arial" w:hAnsi="Arial" w:cs="Arial"/>
              </w:rPr>
              <w:t>bersifat</w:t>
            </w:r>
            <w:proofErr w:type="spellEnd"/>
            <w:r w:rsidR="00ED13CA" w:rsidRPr="008D2379">
              <w:rPr>
                <w:rFonts w:ascii="Arial" w:hAnsi="Arial" w:cs="Arial"/>
              </w:rPr>
              <w:t xml:space="preserve"> </w:t>
            </w:r>
            <w:proofErr w:type="spellStart"/>
            <w:r w:rsidR="00ED13CA" w:rsidRPr="008D2379">
              <w:rPr>
                <w:rFonts w:ascii="Arial" w:hAnsi="Arial" w:cs="Arial"/>
              </w:rPr>
              <w:t>terstruktur</w:t>
            </w:r>
            <w:proofErr w:type="spellEnd"/>
            <w:r w:rsidR="00ED13CA" w:rsidRPr="008D2379">
              <w:rPr>
                <w:rFonts w:ascii="Arial" w:hAnsi="Arial" w:cs="Arial"/>
              </w:rPr>
              <w:t xml:space="preserve">, </w:t>
            </w:r>
            <w:proofErr w:type="spellStart"/>
            <w:r w:rsidR="00ED13CA" w:rsidRPr="008D2379">
              <w:rPr>
                <w:rFonts w:ascii="Arial" w:hAnsi="Arial" w:cs="Arial"/>
              </w:rPr>
              <w:t>sistematis</w:t>
            </w:r>
            <w:proofErr w:type="spellEnd"/>
            <w:r w:rsidR="00ED13CA" w:rsidRPr="008D2379">
              <w:rPr>
                <w:rFonts w:ascii="Arial" w:hAnsi="Arial" w:cs="Arial"/>
              </w:rPr>
              <w:t xml:space="preserve"> </w:t>
            </w:r>
            <w:proofErr w:type="spellStart"/>
            <w:r w:rsidR="00ED13CA" w:rsidRPr="008D2379">
              <w:rPr>
                <w:rFonts w:ascii="Arial" w:hAnsi="Arial" w:cs="Arial"/>
              </w:rPr>
              <w:t>dan</w:t>
            </w:r>
            <w:proofErr w:type="spellEnd"/>
            <w:r w:rsidR="00ED13CA" w:rsidRPr="008D2379">
              <w:rPr>
                <w:rFonts w:ascii="Arial" w:hAnsi="Arial" w:cs="Arial"/>
              </w:rPr>
              <w:t xml:space="preserve"> </w:t>
            </w:r>
            <w:proofErr w:type="spellStart"/>
            <w:r w:rsidR="00ED13CA" w:rsidRPr="008D2379">
              <w:rPr>
                <w:rFonts w:ascii="Arial" w:hAnsi="Arial" w:cs="Arial"/>
              </w:rPr>
              <w:t>masif</w:t>
            </w:r>
            <w:proofErr w:type="spellEnd"/>
            <w:r w:rsidR="00ED13CA" w:rsidRPr="008D2379">
              <w:rPr>
                <w:rFonts w:ascii="Arial" w:hAnsi="Arial" w:cs="Arial"/>
              </w:rPr>
              <w:t xml:space="preserve"> (TSM) di mana yang </w:t>
            </w:r>
            <w:proofErr w:type="spellStart"/>
            <w:r w:rsidR="00ED13CA" w:rsidRPr="008D2379">
              <w:rPr>
                <w:rFonts w:ascii="Arial" w:hAnsi="Arial" w:cs="Arial"/>
              </w:rPr>
              <w:t>berwenang</w:t>
            </w:r>
            <w:proofErr w:type="spellEnd"/>
            <w:r w:rsidR="00ED13CA" w:rsidRPr="008D2379">
              <w:rPr>
                <w:rFonts w:ascii="Arial" w:hAnsi="Arial" w:cs="Arial"/>
              </w:rPr>
              <w:t xml:space="preserve"> </w:t>
            </w:r>
            <w:proofErr w:type="spellStart"/>
            <w:r w:rsidR="00ED13CA" w:rsidRPr="008D2379">
              <w:rPr>
                <w:rFonts w:ascii="Arial" w:hAnsi="Arial" w:cs="Arial"/>
              </w:rPr>
              <w:t>memeriksa</w:t>
            </w:r>
            <w:proofErr w:type="spellEnd"/>
            <w:r w:rsidR="00ED13CA" w:rsidRPr="008D2379">
              <w:rPr>
                <w:rFonts w:ascii="Arial" w:hAnsi="Arial" w:cs="Arial"/>
              </w:rPr>
              <w:t xml:space="preserve"> </w:t>
            </w:r>
            <w:proofErr w:type="spellStart"/>
            <w:r w:rsidR="00ED13CA" w:rsidRPr="008D2379">
              <w:rPr>
                <w:rFonts w:ascii="Arial" w:hAnsi="Arial" w:cs="Arial"/>
              </w:rPr>
              <w:t>dan</w:t>
            </w:r>
            <w:proofErr w:type="spellEnd"/>
            <w:r w:rsidR="00ED13CA" w:rsidRPr="008D2379">
              <w:rPr>
                <w:rFonts w:ascii="Arial" w:hAnsi="Arial" w:cs="Arial"/>
              </w:rPr>
              <w:t>/</w:t>
            </w:r>
            <w:proofErr w:type="spellStart"/>
            <w:r w:rsidR="00ED13CA" w:rsidRPr="008D2379">
              <w:rPr>
                <w:rFonts w:ascii="Arial" w:hAnsi="Arial" w:cs="Arial"/>
              </w:rPr>
              <w:t>atau</w:t>
            </w:r>
            <w:proofErr w:type="spellEnd"/>
            <w:r w:rsidR="00ED13CA" w:rsidRPr="008D2379">
              <w:rPr>
                <w:rFonts w:ascii="Arial" w:hAnsi="Arial" w:cs="Arial"/>
              </w:rPr>
              <w:t xml:space="preserve"> </w:t>
            </w:r>
            <w:proofErr w:type="spellStart"/>
            <w:r w:rsidR="00ED13CA" w:rsidRPr="008D2379">
              <w:rPr>
                <w:rFonts w:ascii="Arial" w:hAnsi="Arial" w:cs="Arial"/>
              </w:rPr>
              <w:t>mengadili</w:t>
            </w:r>
            <w:proofErr w:type="spellEnd"/>
            <w:r w:rsidR="00ED13CA" w:rsidRPr="008D2379">
              <w:rPr>
                <w:rFonts w:ascii="Arial" w:hAnsi="Arial" w:cs="Arial"/>
              </w:rPr>
              <w:t xml:space="preserve"> </w:t>
            </w:r>
            <w:proofErr w:type="spellStart"/>
            <w:r w:rsidR="00ED13CA" w:rsidRPr="008D2379">
              <w:rPr>
                <w:rFonts w:ascii="Arial" w:hAnsi="Arial" w:cs="Arial"/>
              </w:rPr>
              <w:t>adalah</w:t>
            </w:r>
            <w:proofErr w:type="spellEnd"/>
            <w:r w:rsidR="00ED13CA" w:rsidRPr="008D2379">
              <w:rPr>
                <w:rFonts w:ascii="Arial" w:hAnsi="Arial" w:cs="Arial"/>
              </w:rPr>
              <w:t xml:space="preserve"> </w:t>
            </w:r>
            <w:proofErr w:type="spellStart"/>
            <w:r w:rsidR="00ED13CA" w:rsidRPr="008D2379">
              <w:rPr>
                <w:rFonts w:ascii="Arial" w:hAnsi="Arial" w:cs="Arial"/>
              </w:rPr>
              <w:t>Bawaslu</w:t>
            </w:r>
            <w:proofErr w:type="spellEnd"/>
            <w:r w:rsidR="00ED13CA" w:rsidRPr="008D2379">
              <w:rPr>
                <w:rFonts w:ascii="Arial" w:hAnsi="Arial" w:cs="Arial"/>
              </w:rPr>
              <w:t xml:space="preserve">. </w:t>
            </w:r>
            <w:proofErr w:type="spellStart"/>
            <w:r w:rsidR="00ED13CA" w:rsidRPr="008D2379">
              <w:rPr>
                <w:rFonts w:ascii="Arial" w:hAnsi="Arial" w:cs="Arial"/>
              </w:rPr>
              <w:t>Pemohon</w:t>
            </w:r>
            <w:proofErr w:type="spellEnd"/>
            <w:r w:rsidR="00ED13CA" w:rsidRPr="008D2379">
              <w:rPr>
                <w:rFonts w:ascii="Arial" w:hAnsi="Arial" w:cs="Arial"/>
              </w:rPr>
              <w:t xml:space="preserve"> </w:t>
            </w:r>
            <w:proofErr w:type="spellStart"/>
            <w:r w:rsidR="00ED13CA" w:rsidRPr="008D2379">
              <w:rPr>
                <w:rFonts w:ascii="Arial" w:hAnsi="Arial" w:cs="Arial"/>
              </w:rPr>
              <w:t>sama</w:t>
            </w:r>
            <w:proofErr w:type="spellEnd"/>
            <w:r w:rsidR="00ED13CA" w:rsidRPr="008D2379">
              <w:rPr>
                <w:rFonts w:ascii="Arial" w:hAnsi="Arial" w:cs="Arial"/>
              </w:rPr>
              <w:t xml:space="preserve"> </w:t>
            </w:r>
            <w:proofErr w:type="spellStart"/>
            <w:r w:rsidR="00ED13CA" w:rsidRPr="008D2379">
              <w:rPr>
                <w:rFonts w:ascii="Arial" w:hAnsi="Arial" w:cs="Arial"/>
              </w:rPr>
              <w:t>sekali</w:t>
            </w:r>
            <w:proofErr w:type="spellEnd"/>
            <w:r w:rsidR="00ED13CA" w:rsidRPr="008D2379">
              <w:rPr>
                <w:rFonts w:ascii="Arial" w:hAnsi="Arial" w:cs="Arial"/>
              </w:rPr>
              <w:t xml:space="preserve"> </w:t>
            </w:r>
            <w:proofErr w:type="spellStart"/>
            <w:r w:rsidR="00ED13CA" w:rsidRPr="008D2379">
              <w:rPr>
                <w:rFonts w:ascii="Arial" w:hAnsi="Arial" w:cs="Arial"/>
              </w:rPr>
              <w:t>tidak</w:t>
            </w:r>
            <w:proofErr w:type="spellEnd"/>
            <w:r w:rsidR="00ED13CA" w:rsidRPr="008D2379">
              <w:rPr>
                <w:rFonts w:ascii="Arial" w:hAnsi="Arial" w:cs="Arial"/>
              </w:rPr>
              <w:t xml:space="preserve"> </w:t>
            </w:r>
            <w:proofErr w:type="spellStart"/>
            <w:r w:rsidR="00ED13CA" w:rsidRPr="008D2379">
              <w:rPr>
                <w:rFonts w:ascii="Arial" w:hAnsi="Arial" w:cs="Arial"/>
              </w:rPr>
              <w:t>mendalilkan</w:t>
            </w:r>
            <w:proofErr w:type="spellEnd"/>
            <w:r w:rsidR="00ED13CA" w:rsidRPr="008D2379">
              <w:rPr>
                <w:rFonts w:ascii="Arial" w:hAnsi="Arial" w:cs="Arial"/>
              </w:rPr>
              <w:t xml:space="preserve"> </w:t>
            </w:r>
            <w:proofErr w:type="spellStart"/>
            <w:r w:rsidR="00ED13CA" w:rsidRPr="008D2379">
              <w:rPr>
                <w:rFonts w:ascii="Arial" w:hAnsi="Arial" w:cs="Arial"/>
              </w:rPr>
              <w:t>adanya</w:t>
            </w:r>
            <w:proofErr w:type="spellEnd"/>
            <w:r w:rsidR="00ED13CA" w:rsidRPr="008D2379">
              <w:rPr>
                <w:rFonts w:ascii="Arial" w:hAnsi="Arial" w:cs="Arial"/>
              </w:rPr>
              <w:t xml:space="preserve"> </w:t>
            </w:r>
            <w:proofErr w:type="spellStart"/>
            <w:r w:rsidR="00ED13CA" w:rsidRPr="008D2379">
              <w:rPr>
                <w:rFonts w:ascii="Arial" w:hAnsi="Arial" w:cs="Arial"/>
              </w:rPr>
              <w:t>perselisihan</w:t>
            </w:r>
            <w:proofErr w:type="spellEnd"/>
            <w:r w:rsidR="00ED13CA" w:rsidRPr="008D2379">
              <w:rPr>
                <w:rFonts w:ascii="Arial" w:hAnsi="Arial" w:cs="Arial"/>
              </w:rPr>
              <w:t xml:space="preserve"> </w:t>
            </w:r>
            <w:proofErr w:type="spellStart"/>
            <w:r w:rsidR="00ED13CA" w:rsidRPr="008D2379">
              <w:rPr>
                <w:rFonts w:ascii="Arial" w:hAnsi="Arial" w:cs="Arial"/>
              </w:rPr>
              <w:t>hasil</w:t>
            </w:r>
            <w:proofErr w:type="spellEnd"/>
            <w:r w:rsidR="00ED13CA" w:rsidRPr="008D2379">
              <w:rPr>
                <w:rFonts w:ascii="Arial" w:hAnsi="Arial" w:cs="Arial"/>
              </w:rPr>
              <w:t xml:space="preserve"> </w:t>
            </w:r>
            <w:proofErr w:type="spellStart"/>
            <w:r w:rsidR="00ED13CA" w:rsidRPr="008D2379">
              <w:rPr>
                <w:rFonts w:ascii="Arial" w:hAnsi="Arial" w:cs="Arial"/>
              </w:rPr>
              <w:t>perolehan</w:t>
            </w:r>
            <w:proofErr w:type="spellEnd"/>
            <w:r w:rsidR="00ED13CA" w:rsidRPr="008D2379">
              <w:rPr>
                <w:rFonts w:ascii="Arial" w:hAnsi="Arial" w:cs="Arial"/>
              </w:rPr>
              <w:t xml:space="preserve"> </w:t>
            </w:r>
            <w:proofErr w:type="spellStart"/>
            <w:r w:rsidR="00ED13CA" w:rsidRPr="008D2379">
              <w:rPr>
                <w:rFonts w:ascii="Arial" w:hAnsi="Arial" w:cs="Arial"/>
              </w:rPr>
              <w:t>suara</w:t>
            </w:r>
            <w:proofErr w:type="spellEnd"/>
            <w:r w:rsidR="00ED13CA" w:rsidRPr="008D2379">
              <w:rPr>
                <w:rFonts w:ascii="Arial" w:hAnsi="Arial" w:cs="Arial"/>
              </w:rPr>
              <w:t xml:space="preserve"> </w:t>
            </w:r>
            <w:proofErr w:type="spellStart"/>
            <w:r w:rsidR="00ED13CA" w:rsidRPr="008D2379">
              <w:rPr>
                <w:rFonts w:ascii="Arial" w:hAnsi="Arial" w:cs="Arial"/>
              </w:rPr>
              <w:t>dengan</w:t>
            </w:r>
            <w:proofErr w:type="spellEnd"/>
            <w:r w:rsidR="00ED13CA" w:rsidRPr="008D2379">
              <w:rPr>
                <w:rFonts w:ascii="Arial" w:hAnsi="Arial" w:cs="Arial"/>
              </w:rPr>
              <w:t xml:space="preserve"> </w:t>
            </w:r>
            <w:proofErr w:type="spellStart"/>
            <w:r w:rsidR="00ED13CA" w:rsidRPr="008D2379">
              <w:rPr>
                <w:rFonts w:ascii="Arial" w:hAnsi="Arial" w:cs="Arial"/>
              </w:rPr>
              <w:t>Pihak</w:t>
            </w:r>
            <w:proofErr w:type="spellEnd"/>
            <w:r w:rsidR="00ED13CA" w:rsidRPr="008D2379">
              <w:rPr>
                <w:rFonts w:ascii="Arial" w:hAnsi="Arial" w:cs="Arial"/>
              </w:rPr>
              <w:t xml:space="preserve"> </w:t>
            </w:r>
            <w:proofErr w:type="spellStart"/>
            <w:r w:rsidR="00ED13CA" w:rsidRPr="008D2379">
              <w:rPr>
                <w:rFonts w:ascii="Arial" w:hAnsi="Arial" w:cs="Arial"/>
              </w:rPr>
              <w:t>Terkait</w:t>
            </w:r>
            <w:proofErr w:type="spellEnd"/>
            <w:r w:rsidR="00ED13CA" w:rsidRPr="008D2379">
              <w:rPr>
                <w:rFonts w:ascii="Arial" w:hAnsi="Arial" w:cs="Arial"/>
              </w:rPr>
              <w:t xml:space="preserve"> </w:t>
            </w:r>
            <w:proofErr w:type="spellStart"/>
            <w:r w:rsidR="00ED13CA" w:rsidRPr="008D2379">
              <w:rPr>
                <w:rFonts w:ascii="Arial" w:hAnsi="Arial" w:cs="Arial"/>
              </w:rPr>
              <w:t>termasuk</w:t>
            </w:r>
            <w:proofErr w:type="spellEnd"/>
            <w:r w:rsidR="00ED13CA" w:rsidRPr="008D2379">
              <w:rPr>
                <w:rFonts w:ascii="Arial" w:hAnsi="Arial" w:cs="Arial"/>
              </w:rPr>
              <w:t xml:space="preserve"> </w:t>
            </w:r>
            <w:proofErr w:type="spellStart"/>
            <w:r w:rsidR="00ED13CA" w:rsidRPr="008D2379">
              <w:rPr>
                <w:rFonts w:ascii="Arial" w:hAnsi="Arial" w:cs="Arial"/>
              </w:rPr>
              <w:t>mengenai</w:t>
            </w:r>
            <w:proofErr w:type="spellEnd"/>
            <w:r w:rsidR="00ED13CA" w:rsidRPr="008D2379">
              <w:rPr>
                <w:rFonts w:ascii="Arial" w:hAnsi="Arial" w:cs="Arial"/>
              </w:rPr>
              <w:t xml:space="preserve"> </w:t>
            </w:r>
            <w:proofErr w:type="spellStart"/>
            <w:r w:rsidR="00ED13CA" w:rsidRPr="008D2379">
              <w:rPr>
                <w:rFonts w:ascii="Arial" w:hAnsi="Arial" w:cs="Arial"/>
              </w:rPr>
              <w:t>kesalahan</w:t>
            </w:r>
            <w:proofErr w:type="spellEnd"/>
            <w:r w:rsidR="00ED13CA" w:rsidRPr="008D2379">
              <w:rPr>
                <w:rFonts w:ascii="Arial" w:hAnsi="Arial" w:cs="Arial"/>
              </w:rPr>
              <w:t xml:space="preserve"> </w:t>
            </w:r>
            <w:proofErr w:type="spellStart"/>
            <w:r w:rsidR="00ED13CA" w:rsidRPr="008D2379">
              <w:rPr>
                <w:rFonts w:ascii="Arial" w:hAnsi="Arial" w:cs="Arial"/>
              </w:rPr>
              <w:t>hasil</w:t>
            </w:r>
            <w:proofErr w:type="spellEnd"/>
            <w:r w:rsidR="00ED13CA" w:rsidRPr="008D2379">
              <w:rPr>
                <w:rFonts w:ascii="Arial" w:hAnsi="Arial" w:cs="Arial"/>
              </w:rPr>
              <w:t xml:space="preserve"> </w:t>
            </w:r>
            <w:proofErr w:type="spellStart"/>
            <w:r w:rsidR="00ED13CA" w:rsidRPr="008D2379">
              <w:rPr>
                <w:rFonts w:ascii="Arial" w:hAnsi="Arial" w:cs="Arial"/>
              </w:rPr>
              <w:t>penghitungan</w:t>
            </w:r>
            <w:proofErr w:type="spellEnd"/>
            <w:r w:rsidR="00ED13CA" w:rsidRPr="008D2379">
              <w:rPr>
                <w:rFonts w:ascii="Arial" w:hAnsi="Arial" w:cs="Arial"/>
              </w:rPr>
              <w:t xml:space="preserve"> </w:t>
            </w:r>
            <w:proofErr w:type="spellStart"/>
            <w:r w:rsidR="00ED13CA" w:rsidRPr="008D2379">
              <w:rPr>
                <w:rFonts w:ascii="Arial" w:hAnsi="Arial" w:cs="Arial"/>
              </w:rPr>
              <w:t>suara</w:t>
            </w:r>
            <w:proofErr w:type="spellEnd"/>
            <w:r w:rsidR="00ED13CA" w:rsidRPr="008D2379">
              <w:rPr>
                <w:rFonts w:ascii="Arial" w:hAnsi="Arial" w:cs="Arial"/>
              </w:rPr>
              <w:t xml:space="preserve"> yang </w:t>
            </w:r>
            <w:proofErr w:type="spellStart"/>
            <w:r w:rsidR="00ED13CA" w:rsidRPr="008D2379">
              <w:rPr>
                <w:rFonts w:ascii="Arial" w:hAnsi="Arial" w:cs="Arial"/>
              </w:rPr>
              <w:t>ditetapkan</w:t>
            </w:r>
            <w:proofErr w:type="spellEnd"/>
            <w:r w:rsidR="00ED13CA" w:rsidRPr="008D2379">
              <w:rPr>
                <w:rFonts w:ascii="Arial" w:hAnsi="Arial" w:cs="Arial"/>
              </w:rPr>
              <w:t xml:space="preserve"> </w:t>
            </w:r>
            <w:proofErr w:type="spellStart"/>
            <w:r w:rsidR="00ED13CA" w:rsidRPr="008D2379">
              <w:rPr>
                <w:rFonts w:ascii="Arial" w:hAnsi="Arial" w:cs="Arial"/>
              </w:rPr>
              <w:t>oleh</w:t>
            </w:r>
            <w:proofErr w:type="spellEnd"/>
            <w:r w:rsidR="00ED13CA" w:rsidRPr="008D2379">
              <w:rPr>
                <w:rFonts w:ascii="Arial" w:hAnsi="Arial" w:cs="Arial"/>
              </w:rPr>
              <w:t xml:space="preserve"> </w:t>
            </w:r>
            <w:proofErr w:type="spellStart"/>
            <w:r w:rsidR="00ED13CA" w:rsidRPr="008D2379">
              <w:rPr>
                <w:rFonts w:ascii="Arial" w:hAnsi="Arial" w:cs="Arial"/>
              </w:rPr>
              <w:t>Termohon</w:t>
            </w:r>
            <w:proofErr w:type="spellEnd"/>
            <w:r w:rsidR="00ED13CA" w:rsidRPr="008D2379">
              <w:rPr>
                <w:rFonts w:ascii="Arial" w:hAnsi="Arial" w:cs="Arial"/>
              </w:rPr>
              <w:t xml:space="preserve"> </w:t>
            </w:r>
            <w:proofErr w:type="spellStart"/>
            <w:r w:rsidR="00ED13CA" w:rsidRPr="008D2379">
              <w:rPr>
                <w:rFonts w:ascii="Arial" w:hAnsi="Arial" w:cs="Arial"/>
              </w:rPr>
              <w:t>maupun</w:t>
            </w:r>
            <w:proofErr w:type="spellEnd"/>
            <w:r w:rsidR="00ED13CA" w:rsidRPr="008D2379">
              <w:rPr>
                <w:rFonts w:ascii="Arial" w:hAnsi="Arial" w:cs="Arial"/>
              </w:rPr>
              <w:t xml:space="preserve"> </w:t>
            </w:r>
            <w:proofErr w:type="spellStart"/>
            <w:r w:rsidR="00ED13CA" w:rsidRPr="008D2379">
              <w:rPr>
                <w:rFonts w:ascii="Arial" w:hAnsi="Arial" w:cs="Arial"/>
              </w:rPr>
              <w:t>hasil</w:t>
            </w:r>
            <w:proofErr w:type="spellEnd"/>
            <w:r w:rsidR="00ED13CA" w:rsidRPr="008D2379">
              <w:rPr>
                <w:rFonts w:ascii="Arial" w:hAnsi="Arial" w:cs="Arial"/>
              </w:rPr>
              <w:t xml:space="preserve"> </w:t>
            </w:r>
            <w:proofErr w:type="spellStart"/>
            <w:r w:rsidR="00ED13CA" w:rsidRPr="008D2379">
              <w:rPr>
                <w:rFonts w:ascii="Arial" w:hAnsi="Arial" w:cs="Arial"/>
              </w:rPr>
              <w:t>penghitungan</w:t>
            </w:r>
            <w:proofErr w:type="spellEnd"/>
            <w:r w:rsidR="00ED13CA" w:rsidRPr="008D2379">
              <w:rPr>
                <w:rFonts w:ascii="Arial" w:hAnsi="Arial" w:cs="Arial"/>
              </w:rPr>
              <w:t xml:space="preserve"> </w:t>
            </w:r>
            <w:proofErr w:type="spellStart"/>
            <w:r w:rsidR="00ED13CA" w:rsidRPr="008D2379">
              <w:rPr>
                <w:rFonts w:ascii="Arial" w:hAnsi="Arial" w:cs="Arial"/>
              </w:rPr>
              <w:t>suara</w:t>
            </w:r>
            <w:proofErr w:type="spellEnd"/>
            <w:r w:rsidR="00ED13CA" w:rsidRPr="008D2379">
              <w:rPr>
                <w:rFonts w:ascii="Arial" w:hAnsi="Arial" w:cs="Arial"/>
              </w:rPr>
              <w:t xml:space="preserve"> yang </w:t>
            </w:r>
            <w:proofErr w:type="spellStart"/>
            <w:r w:rsidR="00ED13CA" w:rsidRPr="008D2379">
              <w:rPr>
                <w:rFonts w:ascii="Arial" w:hAnsi="Arial" w:cs="Arial"/>
              </w:rPr>
              <w:t>benar</w:t>
            </w:r>
            <w:proofErr w:type="spellEnd"/>
            <w:r w:rsidR="00ED13CA" w:rsidRPr="008D2379">
              <w:rPr>
                <w:rFonts w:ascii="Arial" w:hAnsi="Arial" w:cs="Arial"/>
              </w:rPr>
              <w:t xml:space="preserve"> </w:t>
            </w:r>
            <w:proofErr w:type="spellStart"/>
            <w:r w:rsidR="00ED13CA" w:rsidRPr="008D2379">
              <w:rPr>
                <w:rFonts w:ascii="Arial" w:hAnsi="Arial" w:cs="Arial"/>
              </w:rPr>
              <w:t>menurut</w:t>
            </w:r>
            <w:proofErr w:type="spellEnd"/>
            <w:r w:rsidR="00ED13CA" w:rsidRPr="008D2379">
              <w:rPr>
                <w:rFonts w:ascii="Arial" w:hAnsi="Arial" w:cs="Arial"/>
              </w:rPr>
              <w:t xml:space="preserve"> </w:t>
            </w:r>
            <w:proofErr w:type="spellStart"/>
            <w:r w:rsidR="00ED13CA" w:rsidRPr="008D2379">
              <w:rPr>
                <w:rFonts w:ascii="Arial" w:hAnsi="Arial" w:cs="Arial"/>
              </w:rPr>
              <w:t>Pemohon</w:t>
            </w:r>
            <w:proofErr w:type="spellEnd"/>
            <w:r w:rsidR="00ED13CA" w:rsidRPr="008D2379">
              <w:rPr>
                <w:rFonts w:ascii="Arial" w:hAnsi="Arial" w:cs="Arial"/>
              </w:rPr>
              <w:t xml:space="preserve">, </w:t>
            </w:r>
            <w:r w:rsidR="00ED13CA" w:rsidRPr="008D2379">
              <w:rPr>
                <w:rFonts w:ascii="Arial" w:hAnsi="Arial" w:cs="Arial"/>
                <w:lang w:val="sv-SE"/>
              </w:rPr>
              <w:t xml:space="preserve">sehingga Mahkamah tidak berwenang untuk mengadili perkara </w:t>
            </w:r>
            <w:r w:rsidR="00ED13CA" w:rsidRPr="008D2379">
              <w:rPr>
                <w:rFonts w:ascii="Arial" w:hAnsi="Arial" w:cs="Arial"/>
                <w:i/>
                <w:lang w:val="sv-SE"/>
              </w:rPr>
              <w:t>a quo</w:t>
            </w:r>
            <w:r w:rsidR="00561B29" w:rsidRPr="008D2379">
              <w:rPr>
                <w:rFonts w:ascii="Arial" w:hAnsi="Arial" w:cs="Arial"/>
              </w:rPr>
              <w:t xml:space="preserve">. </w:t>
            </w:r>
            <w:r w:rsidRPr="008D2379">
              <w:rPr>
                <w:rFonts w:ascii="Arial" w:hAnsi="Arial" w:cs="Arial"/>
                <w:lang w:val="id-ID"/>
              </w:rPr>
              <w:t xml:space="preserve">Terhadap hal tersebut, </w:t>
            </w:r>
            <w:r w:rsidRPr="008D2379">
              <w:rPr>
                <w:rFonts w:ascii="Arial" w:eastAsia="Arial Unicode MS" w:hAnsi="Arial" w:cs="Arial"/>
                <w:lang w:val="id-ID"/>
              </w:rPr>
              <w:t>Pasal 157 ayat (3) Undang-Undang Nomor 10 Tahun 2016 tentang Perubahan Kedua Atas Undang-Undang Nomor 1 Tahun 2015 tentang Penetapan Peraturan Pemerintah Pengganti Undang-Undang Nomor 1 Tahun 2014 tentang Pemilihan Gubernur, Bupati, dan Walikota Menjadi Undang-Undang (UU 10/2016) 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Pr="008D2379">
              <w:rPr>
                <w:rFonts w:ascii="Arial" w:eastAsia="Arial Unicode MS" w:hAnsi="Arial" w:cs="Arial"/>
                <w:bCs/>
                <w:lang w:val="id-ID"/>
              </w:rPr>
              <w:t>perkara perselisihan penetapan perolehan suara tahap akhir hasil Pemilihan Gubernur, Bupati, dan Walikota diperiksa dan diadili oleh Mahkamah Konstitusi”.</w:t>
            </w:r>
            <w:r w:rsidRPr="008D2379">
              <w:rPr>
                <w:rFonts w:ascii="Arial" w:hAnsi="Arial" w:cs="Arial"/>
                <w:bCs/>
                <w:lang w:val="id-ID"/>
              </w:rPr>
              <w:t xml:space="preserve"> </w:t>
            </w:r>
            <w:r w:rsidRPr="008D2379">
              <w:rPr>
                <w:rFonts w:ascii="Arial" w:hAnsi="Arial" w:cs="Arial"/>
                <w:lang w:val="id-ID"/>
              </w:rPr>
              <w:t xml:space="preserve">Oleh karena </w:t>
            </w:r>
            <w:r w:rsidRPr="008D2379">
              <w:rPr>
                <w:rFonts w:ascii="Arial" w:eastAsia="Arial Unicode MS" w:hAnsi="Arial" w:cs="Arial"/>
                <w:lang w:val="id-ID"/>
              </w:rPr>
              <w:t xml:space="preserve">permohonan Pemohon adalah mengenai pembatalan </w:t>
            </w:r>
            <w:proofErr w:type="spellStart"/>
            <w:r w:rsidR="006D14BC" w:rsidRPr="008D2379">
              <w:rPr>
                <w:rFonts w:ascii="Arial" w:hAnsi="Arial" w:cs="Arial"/>
              </w:rPr>
              <w:t>Keputusan</w:t>
            </w:r>
            <w:proofErr w:type="spellEnd"/>
            <w:r w:rsidR="006D14BC" w:rsidRPr="008D2379">
              <w:rPr>
                <w:rFonts w:ascii="Arial" w:hAnsi="Arial" w:cs="Arial"/>
              </w:rPr>
              <w:t xml:space="preserve"> KPU </w:t>
            </w:r>
            <w:proofErr w:type="spellStart"/>
            <w:r w:rsidR="006D14BC" w:rsidRPr="008D2379">
              <w:rPr>
                <w:rFonts w:ascii="Arial" w:hAnsi="Arial" w:cs="Arial"/>
              </w:rPr>
              <w:t>Kabupaten</w:t>
            </w:r>
            <w:proofErr w:type="spellEnd"/>
            <w:r w:rsidR="006D14BC" w:rsidRPr="008D2379">
              <w:rPr>
                <w:rFonts w:ascii="Arial" w:hAnsi="Arial" w:cs="Arial"/>
              </w:rPr>
              <w:t xml:space="preserve"> </w:t>
            </w:r>
            <w:proofErr w:type="spellStart"/>
            <w:r w:rsidR="006D14BC" w:rsidRPr="008D2379">
              <w:rPr>
                <w:rFonts w:ascii="Arial" w:hAnsi="Arial" w:cs="Arial"/>
              </w:rPr>
              <w:t>Bulukumba</w:t>
            </w:r>
            <w:proofErr w:type="spellEnd"/>
            <w:r w:rsidR="006D14BC" w:rsidRPr="008D2379">
              <w:rPr>
                <w:rFonts w:ascii="Arial" w:hAnsi="Arial" w:cs="Arial"/>
              </w:rPr>
              <w:t xml:space="preserve"> 1255/2024 </w:t>
            </w:r>
            <w:proofErr w:type="spellStart"/>
            <w:r w:rsidR="006D14BC" w:rsidRPr="008D2379">
              <w:rPr>
                <w:rFonts w:ascii="Arial" w:hAnsi="Arial" w:cs="Arial"/>
                <w:bCs/>
                <w:color w:val="000000" w:themeColor="text1"/>
                <w:spacing w:val="4"/>
              </w:rPr>
              <w:t>bertanggal</w:t>
            </w:r>
            <w:proofErr w:type="spellEnd"/>
            <w:r w:rsidR="006D14BC" w:rsidRPr="008D2379">
              <w:rPr>
                <w:rFonts w:ascii="Arial" w:hAnsi="Arial" w:cs="Arial"/>
                <w:bCs/>
                <w:color w:val="000000" w:themeColor="text1"/>
                <w:spacing w:val="4"/>
              </w:rPr>
              <w:t xml:space="preserve"> 4 </w:t>
            </w:r>
            <w:proofErr w:type="spellStart"/>
            <w:r w:rsidR="006D14BC" w:rsidRPr="008D2379">
              <w:rPr>
                <w:rFonts w:ascii="Arial" w:hAnsi="Arial" w:cs="Arial"/>
                <w:bCs/>
                <w:color w:val="000000" w:themeColor="text1"/>
                <w:spacing w:val="4"/>
              </w:rPr>
              <w:t>Desember</w:t>
            </w:r>
            <w:proofErr w:type="spellEnd"/>
            <w:r w:rsidR="006D14BC" w:rsidRPr="008D2379">
              <w:rPr>
                <w:rFonts w:ascii="Arial" w:hAnsi="Arial" w:cs="Arial"/>
                <w:bCs/>
                <w:color w:val="000000" w:themeColor="text1"/>
                <w:spacing w:val="4"/>
              </w:rPr>
              <w:t xml:space="preserve"> 2024</w:t>
            </w:r>
            <w:r w:rsidR="006D14BC" w:rsidRPr="008D2379">
              <w:rPr>
                <w:rFonts w:ascii="Arial" w:hAnsi="Arial" w:cs="Arial"/>
              </w:rPr>
              <w:t xml:space="preserve">, </w:t>
            </w:r>
            <w:r w:rsidRPr="008D2379">
              <w:rPr>
                <w:rFonts w:ascii="Arial" w:eastAsia="Arial Unicode MS" w:hAnsi="Arial" w:cs="Arial"/>
                <w:lang w:val="id-ID"/>
              </w:rPr>
              <w:t xml:space="preserve">Mahkamah berwenang mengadili permohonan </w:t>
            </w:r>
            <w:r w:rsidRPr="008D2379">
              <w:rPr>
                <w:rFonts w:ascii="Arial" w:eastAsia="Arial Unicode MS" w:hAnsi="Arial" w:cs="Arial"/>
                <w:i/>
                <w:lang w:val="id-ID"/>
              </w:rPr>
              <w:t>a quo</w:t>
            </w:r>
            <w:r w:rsidRPr="008D2379">
              <w:rPr>
                <w:rFonts w:ascii="Arial" w:eastAsia="Arial Unicode MS" w:hAnsi="Arial" w:cs="Arial"/>
                <w:lang w:val="id-ID"/>
              </w:rPr>
              <w:t xml:space="preserve">. Oleh karenanya, </w:t>
            </w:r>
            <w:r w:rsidRPr="008D2379">
              <w:rPr>
                <w:rFonts w:ascii="Arial" w:hAnsi="Arial" w:cs="Arial"/>
                <w:lang w:val="id-ID"/>
              </w:rPr>
              <w:t xml:space="preserve">eksepsi </w:t>
            </w:r>
            <w:r w:rsidRPr="008D2379">
              <w:rPr>
                <w:rFonts w:ascii="Arial" w:hAnsi="Arial" w:cs="Arial"/>
                <w:noProof/>
                <w:lang w:val="id-ID"/>
              </w:rPr>
              <w:t xml:space="preserve">Termohon dan eksepsi Pihak Terkait </w:t>
            </w:r>
            <w:r w:rsidRPr="008D2379">
              <w:rPr>
                <w:rFonts w:ascii="Arial" w:hAnsi="Arial" w:cs="Arial"/>
                <w:lang w:val="id-ID"/>
              </w:rPr>
              <w:t xml:space="preserve">berkenaan dengan Kewenangan Mahkamah tidak beralasan menurut hukum. Dengan demikian, Mahkamah berwenang untuk mengadili permohonan </w:t>
            </w:r>
            <w:r w:rsidRPr="008D2379">
              <w:rPr>
                <w:rFonts w:ascii="Arial" w:hAnsi="Arial" w:cs="Arial"/>
                <w:i/>
                <w:iCs/>
                <w:lang w:val="id-ID"/>
              </w:rPr>
              <w:t>a quo.</w:t>
            </w:r>
          </w:p>
          <w:p w:rsidR="00E94975" w:rsidRPr="008D2379" w:rsidRDefault="00E94975" w:rsidP="00E94975">
            <w:pPr>
              <w:tabs>
                <w:tab w:val="left" w:pos="720"/>
              </w:tabs>
              <w:spacing w:before="120" w:after="120" w:line="240" w:lineRule="auto"/>
              <w:jc w:val="both"/>
              <w:rPr>
                <w:rFonts w:ascii="Arial" w:hAnsi="Arial" w:cs="Arial"/>
                <w:lang w:val="id-ID"/>
              </w:rPr>
            </w:pPr>
            <w:r w:rsidRPr="008D2379">
              <w:rPr>
                <w:rFonts w:ascii="Arial" w:eastAsia="Arial Unicode MS" w:hAnsi="Arial" w:cs="Arial"/>
                <w:lang w:val="id-ID"/>
              </w:rPr>
              <w:tab/>
              <w:t xml:space="preserve">Berkenaan dengan tenggang waktu pengajuan permohonan, Pasal 157 ayat (5) UU 10/2016 dan Pasal 7 ayat (2) </w:t>
            </w:r>
            <w:r w:rsidRPr="008D2379">
              <w:rPr>
                <w:rFonts w:ascii="Arial" w:hAnsi="Arial" w:cs="Arial"/>
                <w:noProof/>
                <w:lang w:val="id-ID"/>
              </w:rPr>
              <w:t xml:space="preserve">Peraturan Mahkamah Konstitusi Nomor 3 Tahun 2024 tentang Tata Beracara Dalam Perkara Perselisihan Hasil Pemilihan Gubernur, Bupati, dan Walikota (PMK 3/2024) </w:t>
            </w:r>
            <w:r w:rsidRPr="008D2379">
              <w:rPr>
                <w:rFonts w:ascii="Arial" w:eastAsia="Arial Unicode MS" w:hAnsi="Arial" w:cs="Arial"/>
                <w:lang w:val="id-ID"/>
              </w:rPr>
              <w:t xml:space="preserve">menentukan bahwa permohonan hanya dapat diajukan dalam jangka waktu paling lambat 3 (tiga) hari kerja terhitung sejak </w:t>
            </w:r>
            <w:r w:rsidRPr="008D2379">
              <w:rPr>
                <w:rFonts w:ascii="Arial" w:hAnsi="Arial" w:cs="Arial"/>
                <w:lang w:val="id-ID"/>
              </w:rPr>
              <w:t>diumumkan penetapan perolehan suara hasil Pemilihan oleh Termohon. Penentuan batas awal pengajuan permohonan adalah hari yang tercantum dalam Surat Keputusan Termohon yang menunjukkan hari, tanggal, dan jam di mana hasil tersebut ditetapkan dan diumumkan sesuai dengan waktu pada tempat ditetapkannya Surat Keputusan Termohon tersebut. Dalam hal ini,</w:t>
            </w:r>
            <w:r w:rsidR="006D14BC" w:rsidRPr="008D2379">
              <w:rPr>
                <w:rFonts w:ascii="Arial" w:hAnsi="Arial" w:cs="Arial"/>
                <w:bCs/>
              </w:rPr>
              <w:t xml:space="preserve"> </w:t>
            </w:r>
            <w:proofErr w:type="spellStart"/>
            <w:r w:rsidR="006D14BC" w:rsidRPr="008D2379">
              <w:rPr>
                <w:rFonts w:ascii="Arial" w:hAnsi="Arial" w:cs="Arial"/>
                <w:bCs/>
              </w:rPr>
              <w:t>Termohon</w:t>
            </w:r>
            <w:proofErr w:type="spellEnd"/>
            <w:r w:rsidR="006D14BC" w:rsidRPr="008D2379">
              <w:rPr>
                <w:rFonts w:ascii="Arial" w:hAnsi="Arial" w:cs="Arial"/>
                <w:bCs/>
              </w:rPr>
              <w:t xml:space="preserve"> </w:t>
            </w:r>
            <w:proofErr w:type="spellStart"/>
            <w:r w:rsidR="006D14BC" w:rsidRPr="008D2379">
              <w:rPr>
                <w:rFonts w:ascii="Arial" w:hAnsi="Arial" w:cs="Arial"/>
                <w:bCs/>
              </w:rPr>
              <w:t>mengumumkan</w:t>
            </w:r>
            <w:proofErr w:type="spellEnd"/>
            <w:r w:rsidR="006D14BC" w:rsidRPr="008D2379">
              <w:rPr>
                <w:rFonts w:ascii="Arial" w:hAnsi="Arial" w:cs="Arial"/>
                <w:bCs/>
              </w:rPr>
              <w:t xml:space="preserve"> </w:t>
            </w:r>
            <w:proofErr w:type="spellStart"/>
            <w:r w:rsidR="006D14BC" w:rsidRPr="008D2379">
              <w:rPr>
                <w:rFonts w:ascii="Arial" w:hAnsi="Arial" w:cs="Arial"/>
                <w:bCs/>
              </w:rPr>
              <w:t>penetapan</w:t>
            </w:r>
            <w:proofErr w:type="spellEnd"/>
            <w:r w:rsidR="006D14BC" w:rsidRPr="008D2379">
              <w:rPr>
                <w:rFonts w:ascii="Arial" w:hAnsi="Arial" w:cs="Arial"/>
                <w:bCs/>
              </w:rPr>
              <w:t xml:space="preserve"> </w:t>
            </w:r>
            <w:proofErr w:type="spellStart"/>
            <w:r w:rsidR="006D14BC" w:rsidRPr="008D2379">
              <w:rPr>
                <w:rFonts w:ascii="Arial" w:hAnsi="Arial" w:cs="Arial"/>
                <w:bCs/>
              </w:rPr>
              <w:t>hasil</w:t>
            </w:r>
            <w:proofErr w:type="spellEnd"/>
            <w:r w:rsidR="006D14BC" w:rsidRPr="008D2379">
              <w:rPr>
                <w:rFonts w:ascii="Arial" w:hAnsi="Arial" w:cs="Arial"/>
                <w:bCs/>
              </w:rPr>
              <w:t xml:space="preserve"> </w:t>
            </w:r>
            <w:proofErr w:type="spellStart"/>
            <w:r w:rsidR="006D14BC" w:rsidRPr="008D2379">
              <w:rPr>
                <w:rFonts w:ascii="Arial" w:hAnsi="Arial" w:cs="Arial"/>
                <w:bCs/>
              </w:rPr>
              <w:t>pemilihan</w:t>
            </w:r>
            <w:proofErr w:type="spellEnd"/>
            <w:r w:rsidR="006D14BC" w:rsidRPr="008D2379">
              <w:rPr>
                <w:rFonts w:ascii="Arial" w:hAnsi="Arial" w:cs="Arial"/>
                <w:bCs/>
              </w:rPr>
              <w:t xml:space="preserve"> </w:t>
            </w:r>
            <w:proofErr w:type="spellStart"/>
            <w:r w:rsidR="006D14BC" w:rsidRPr="008D2379">
              <w:rPr>
                <w:rFonts w:ascii="Arial" w:hAnsi="Arial" w:cs="Arial"/>
                <w:bCs/>
              </w:rPr>
              <w:t>Bupati</w:t>
            </w:r>
            <w:proofErr w:type="spellEnd"/>
            <w:r w:rsidR="006D14BC" w:rsidRPr="008D2379">
              <w:rPr>
                <w:rFonts w:ascii="Arial" w:hAnsi="Arial" w:cs="Arial"/>
                <w:bCs/>
              </w:rPr>
              <w:t xml:space="preserve"> </w:t>
            </w:r>
            <w:proofErr w:type="spellStart"/>
            <w:r w:rsidR="006D14BC" w:rsidRPr="008D2379">
              <w:rPr>
                <w:rFonts w:ascii="Arial" w:hAnsi="Arial" w:cs="Arial"/>
                <w:bCs/>
              </w:rPr>
              <w:t>dan</w:t>
            </w:r>
            <w:proofErr w:type="spellEnd"/>
            <w:r w:rsidR="006D14BC" w:rsidRPr="008D2379">
              <w:rPr>
                <w:rFonts w:ascii="Arial" w:hAnsi="Arial" w:cs="Arial"/>
                <w:bCs/>
              </w:rPr>
              <w:t xml:space="preserve"> Wakil </w:t>
            </w:r>
            <w:proofErr w:type="spellStart"/>
            <w:r w:rsidR="006D14BC" w:rsidRPr="008D2379">
              <w:rPr>
                <w:rFonts w:ascii="Arial" w:hAnsi="Arial" w:cs="Arial"/>
                <w:bCs/>
              </w:rPr>
              <w:t>Bupati</w:t>
            </w:r>
            <w:proofErr w:type="spellEnd"/>
            <w:r w:rsidR="006D14BC" w:rsidRPr="008D2379">
              <w:rPr>
                <w:rFonts w:ascii="Arial" w:hAnsi="Arial" w:cs="Arial"/>
                <w:bCs/>
              </w:rPr>
              <w:t xml:space="preserve"> </w:t>
            </w:r>
            <w:proofErr w:type="spellStart"/>
            <w:r w:rsidR="006D14BC" w:rsidRPr="008D2379">
              <w:rPr>
                <w:rFonts w:ascii="Arial" w:hAnsi="Arial" w:cs="Arial"/>
                <w:bCs/>
              </w:rPr>
              <w:t>Bulukumba</w:t>
            </w:r>
            <w:proofErr w:type="spellEnd"/>
            <w:r w:rsidR="006D14BC" w:rsidRPr="008D2379">
              <w:rPr>
                <w:rFonts w:ascii="Arial" w:hAnsi="Arial" w:cs="Arial"/>
                <w:bCs/>
              </w:rPr>
              <w:t xml:space="preserve"> </w:t>
            </w:r>
            <w:proofErr w:type="spellStart"/>
            <w:r w:rsidR="006D14BC" w:rsidRPr="008D2379">
              <w:rPr>
                <w:rFonts w:ascii="Arial" w:hAnsi="Arial" w:cs="Arial"/>
                <w:bCs/>
              </w:rPr>
              <w:t>Tahun</w:t>
            </w:r>
            <w:proofErr w:type="spellEnd"/>
            <w:r w:rsidR="006D14BC" w:rsidRPr="008D2379">
              <w:rPr>
                <w:rFonts w:ascii="Arial" w:hAnsi="Arial" w:cs="Arial"/>
                <w:bCs/>
              </w:rPr>
              <w:t xml:space="preserve"> 2024 </w:t>
            </w:r>
            <w:proofErr w:type="spellStart"/>
            <w:r w:rsidR="006D14BC" w:rsidRPr="008D2379">
              <w:rPr>
                <w:rFonts w:ascii="Arial" w:hAnsi="Arial" w:cs="Arial"/>
                <w:bCs/>
              </w:rPr>
              <w:t>melalui</w:t>
            </w:r>
            <w:proofErr w:type="spellEnd"/>
            <w:r w:rsidR="006D14BC" w:rsidRPr="008D2379">
              <w:rPr>
                <w:rFonts w:ascii="Arial" w:hAnsi="Arial" w:cs="Arial"/>
                <w:bCs/>
              </w:rPr>
              <w:t xml:space="preserve"> </w:t>
            </w:r>
            <w:proofErr w:type="spellStart"/>
            <w:r w:rsidR="006D14BC" w:rsidRPr="008D2379">
              <w:rPr>
                <w:rFonts w:ascii="Arial" w:hAnsi="Arial" w:cs="Arial"/>
              </w:rPr>
              <w:t>Keputusan</w:t>
            </w:r>
            <w:proofErr w:type="spellEnd"/>
            <w:r w:rsidR="006D14BC" w:rsidRPr="008D2379">
              <w:rPr>
                <w:rFonts w:ascii="Arial" w:hAnsi="Arial" w:cs="Arial"/>
              </w:rPr>
              <w:t xml:space="preserve"> KPU </w:t>
            </w:r>
            <w:proofErr w:type="spellStart"/>
            <w:r w:rsidR="006D14BC" w:rsidRPr="008D2379">
              <w:rPr>
                <w:rFonts w:ascii="Arial" w:hAnsi="Arial" w:cs="Arial"/>
              </w:rPr>
              <w:t>Kabupaten</w:t>
            </w:r>
            <w:proofErr w:type="spellEnd"/>
            <w:r w:rsidR="006D14BC" w:rsidRPr="008D2379">
              <w:rPr>
                <w:rFonts w:ascii="Arial" w:hAnsi="Arial" w:cs="Arial"/>
              </w:rPr>
              <w:t xml:space="preserve"> </w:t>
            </w:r>
            <w:proofErr w:type="spellStart"/>
            <w:r w:rsidR="006D14BC" w:rsidRPr="008D2379">
              <w:rPr>
                <w:rFonts w:ascii="Arial" w:hAnsi="Arial" w:cs="Arial"/>
              </w:rPr>
              <w:t>Bulukumba</w:t>
            </w:r>
            <w:proofErr w:type="spellEnd"/>
            <w:r w:rsidR="006D14BC" w:rsidRPr="008D2379">
              <w:rPr>
                <w:rFonts w:ascii="Arial" w:hAnsi="Arial" w:cs="Arial"/>
              </w:rPr>
              <w:t xml:space="preserve"> 1255/2024 </w:t>
            </w:r>
            <w:proofErr w:type="spellStart"/>
            <w:r w:rsidR="006D14BC" w:rsidRPr="008D2379">
              <w:rPr>
                <w:rFonts w:ascii="Arial" w:hAnsi="Arial" w:cs="Arial"/>
              </w:rPr>
              <w:t>pada</w:t>
            </w:r>
            <w:proofErr w:type="spellEnd"/>
            <w:r w:rsidR="006D14BC" w:rsidRPr="008D2379">
              <w:rPr>
                <w:rFonts w:ascii="Arial" w:hAnsi="Arial" w:cs="Arial"/>
              </w:rPr>
              <w:t xml:space="preserve"> </w:t>
            </w:r>
            <w:proofErr w:type="spellStart"/>
            <w:r w:rsidR="006D14BC" w:rsidRPr="008D2379">
              <w:rPr>
                <w:rFonts w:ascii="Arial" w:hAnsi="Arial" w:cs="Arial"/>
              </w:rPr>
              <w:t>hari</w:t>
            </w:r>
            <w:proofErr w:type="spellEnd"/>
            <w:r w:rsidR="006D14BC" w:rsidRPr="008D2379">
              <w:rPr>
                <w:rFonts w:ascii="Arial" w:hAnsi="Arial" w:cs="Arial"/>
              </w:rPr>
              <w:t xml:space="preserve"> </w:t>
            </w:r>
            <w:proofErr w:type="spellStart"/>
            <w:r w:rsidR="006D14BC" w:rsidRPr="008D2379">
              <w:rPr>
                <w:rFonts w:ascii="Arial" w:hAnsi="Arial" w:cs="Arial"/>
              </w:rPr>
              <w:t>Rabu</w:t>
            </w:r>
            <w:proofErr w:type="spellEnd"/>
            <w:r w:rsidR="006D14BC" w:rsidRPr="008D2379">
              <w:rPr>
                <w:rFonts w:ascii="Arial" w:hAnsi="Arial" w:cs="Arial"/>
              </w:rPr>
              <w:t xml:space="preserve">, </w:t>
            </w:r>
            <w:proofErr w:type="spellStart"/>
            <w:r w:rsidR="006D14BC" w:rsidRPr="008D2379">
              <w:rPr>
                <w:rFonts w:ascii="Arial" w:hAnsi="Arial" w:cs="Arial"/>
              </w:rPr>
              <w:t>tanggal</w:t>
            </w:r>
            <w:proofErr w:type="spellEnd"/>
            <w:r w:rsidR="006D14BC" w:rsidRPr="008D2379">
              <w:rPr>
                <w:rFonts w:ascii="Arial" w:hAnsi="Arial" w:cs="Arial"/>
              </w:rPr>
              <w:t xml:space="preserve"> 4 </w:t>
            </w:r>
            <w:proofErr w:type="spellStart"/>
            <w:r w:rsidR="006D14BC" w:rsidRPr="008D2379">
              <w:rPr>
                <w:rFonts w:ascii="Arial" w:hAnsi="Arial" w:cs="Arial"/>
              </w:rPr>
              <w:t>Desember</w:t>
            </w:r>
            <w:proofErr w:type="spellEnd"/>
            <w:r w:rsidR="006D14BC" w:rsidRPr="008D2379">
              <w:rPr>
                <w:rFonts w:ascii="Arial" w:hAnsi="Arial" w:cs="Arial"/>
              </w:rPr>
              <w:t xml:space="preserve"> 2024, </w:t>
            </w:r>
            <w:proofErr w:type="spellStart"/>
            <w:r w:rsidR="006D14BC" w:rsidRPr="008D2379">
              <w:rPr>
                <w:rFonts w:ascii="Arial" w:hAnsi="Arial" w:cs="Arial"/>
              </w:rPr>
              <w:t>pukul</w:t>
            </w:r>
            <w:proofErr w:type="spellEnd"/>
            <w:r w:rsidR="006D14BC" w:rsidRPr="008D2379">
              <w:rPr>
                <w:rFonts w:ascii="Arial" w:hAnsi="Arial" w:cs="Arial"/>
              </w:rPr>
              <w:t xml:space="preserve"> 15.06 WITA</w:t>
            </w:r>
            <w:r w:rsidR="006D14BC" w:rsidRPr="008D2379">
              <w:rPr>
                <w:rFonts w:ascii="Arial" w:eastAsia="Arial Unicode MS" w:hAnsi="Arial" w:cs="Arial"/>
              </w:rPr>
              <w:t xml:space="preserve">. </w:t>
            </w:r>
            <w:proofErr w:type="spellStart"/>
            <w:r w:rsidR="006D14BC" w:rsidRPr="008D2379">
              <w:rPr>
                <w:rFonts w:ascii="Arial" w:hAnsi="Arial" w:cs="Arial"/>
              </w:rPr>
              <w:t>Dengan</w:t>
            </w:r>
            <w:proofErr w:type="spellEnd"/>
            <w:r w:rsidR="006D14BC" w:rsidRPr="008D2379">
              <w:rPr>
                <w:rFonts w:ascii="Arial" w:hAnsi="Arial" w:cs="Arial"/>
              </w:rPr>
              <w:t xml:space="preserve"> </w:t>
            </w:r>
            <w:proofErr w:type="spellStart"/>
            <w:r w:rsidR="006D14BC" w:rsidRPr="008D2379">
              <w:rPr>
                <w:rFonts w:ascii="Arial" w:hAnsi="Arial" w:cs="Arial"/>
              </w:rPr>
              <w:t>demikian</w:t>
            </w:r>
            <w:proofErr w:type="spellEnd"/>
            <w:r w:rsidR="006D14BC" w:rsidRPr="008D2379">
              <w:rPr>
                <w:rFonts w:ascii="Arial" w:hAnsi="Arial" w:cs="Arial"/>
              </w:rPr>
              <w:t xml:space="preserve"> 3 (</w:t>
            </w:r>
            <w:proofErr w:type="spellStart"/>
            <w:r w:rsidR="006D14BC" w:rsidRPr="008D2379">
              <w:rPr>
                <w:rFonts w:ascii="Arial" w:hAnsi="Arial" w:cs="Arial"/>
              </w:rPr>
              <w:t>tiga</w:t>
            </w:r>
            <w:proofErr w:type="spellEnd"/>
            <w:r w:rsidR="006D14BC" w:rsidRPr="008D2379">
              <w:rPr>
                <w:rFonts w:ascii="Arial" w:hAnsi="Arial" w:cs="Arial"/>
              </w:rPr>
              <w:t xml:space="preserve">) </w:t>
            </w:r>
            <w:proofErr w:type="spellStart"/>
            <w:r w:rsidR="006D14BC" w:rsidRPr="008D2379">
              <w:rPr>
                <w:rFonts w:ascii="Arial" w:hAnsi="Arial" w:cs="Arial"/>
              </w:rPr>
              <w:t>hari</w:t>
            </w:r>
            <w:proofErr w:type="spellEnd"/>
            <w:r w:rsidR="006D14BC" w:rsidRPr="008D2379">
              <w:rPr>
                <w:rFonts w:ascii="Arial" w:hAnsi="Arial" w:cs="Arial"/>
              </w:rPr>
              <w:t xml:space="preserve"> </w:t>
            </w:r>
            <w:proofErr w:type="spellStart"/>
            <w:r w:rsidR="006D14BC" w:rsidRPr="008D2379">
              <w:rPr>
                <w:rFonts w:ascii="Arial" w:hAnsi="Arial" w:cs="Arial"/>
              </w:rPr>
              <w:t>kerja</w:t>
            </w:r>
            <w:proofErr w:type="spellEnd"/>
            <w:r w:rsidR="006D14BC" w:rsidRPr="008D2379">
              <w:rPr>
                <w:rFonts w:ascii="Arial" w:hAnsi="Arial" w:cs="Arial"/>
              </w:rPr>
              <w:t xml:space="preserve"> </w:t>
            </w:r>
            <w:r w:rsidR="006D14BC" w:rsidRPr="008D2379">
              <w:rPr>
                <w:rFonts w:ascii="Arial" w:hAnsi="Arial" w:cs="Arial"/>
                <w:lang w:val="af-ZA"/>
              </w:rPr>
              <w:t>sejak Termohon mengumumkan penetapan perolehan suara hasil Pemilihan adalah hari Rabu, tanggal 4 Desember 2024, hari Kamis tanggal 5 Desember 2024, dan terakhir hari Jumat, tanggal 6 Desember 2024, pukul 24.00 WIB</w:t>
            </w:r>
            <w:r w:rsidR="00561B29" w:rsidRPr="008D2379">
              <w:rPr>
                <w:rFonts w:ascii="Arial" w:hAnsi="Arial" w:cs="Arial"/>
                <w:lang w:val="af-ZA"/>
              </w:rPr>
              <w:t>.</w:t>
            </w:r>
            <w:r w:rsidR="00561B29" w:rsidRPr="008D2379">
              <w:rPr>
                <w:rFonts w:ascii="Arial" w:hAnsi="Arial" w:cs="Arial"/>
              </w:rPr>
              <w:t xml:space="preserve"> </w:t>
            </w:r>
            <w:proofErr w:type="spellStart"/>
            <w:r w:rsidR="006D14BC" w:rsidRPr="008D2379">
              <w:rPr>
                <w:rFonts w:ascii="Arial" w:hAnsi="Arial" w:cs="Arial"/>
              </w:rPr>
              <w:t>Pemohonan</w:t>
            </w:r>
            <w:proofErr w:type="spellEnd"/>
            <w:r w:rsidR="006D14BC" w:rsidRPr="008D2379">
              <w:rPr>
                <w:rFonts w:ascii="Arial" w:hAnsi="Arial" w:cs="Arial"/>
              </w:rPr>
              <w:t xml:space="preserve"> </w:t>
            </w:r>
            <w:r w:rsidR="006D14BC" w:rsidRPr="008D2379">
              <w:rPr>
                <w:rFonts w:ascii="Arial" w:hAnsi="Arial" w:cs="Arial"/>
                <w:lang w:val="af-ZA"/>
              </w:rPr>
              <w:t>Pemohon diajukan ke Mahkamah pada hari Kamis, tanggal 5 Desember 2024, pukul 23.42 WIB</w:t>
            </w:r>
            <w:r w:rsidR="006D14BC" w:rsidRPr="008D2379">
              <w:rPr>
                <w:rFonts w:ascii="Arial" w:hAnsi="Arial" w:cs="Arial"/>
              </w:rPr>
              <w:t xml:space="preserve">. </w:t>
            </w:r>
            <w:r w:rsidRPr="008D2379">
              <w:rPr>
                <w:rFonts w:ascii="Arial" w:hAnsi="Arial" w:cs="Arial"/>
                <w:lang w:val="id-ID"/>
              </w:rPr>
              <w:t xml:space="preserve">Dengan demikian </w:t>
            </w:r>
            <w:r w:rsidRPr="008D2379">
              <w:rPr>
                <w:rFonts w:ascii="Arial" w:eastAsia="Arial Unicode MS" w:hAnsi="Arial" w:cs="Arial"/>
                <w:lang w:val="id-ID"/>
              </w:rPr>
              <w:t>Permohonan Pemohon diajukan masih dalam tenggang waktu sebagaimana ditentukan oleh peraturan perundang-undangan.</w:t>
            </w:r>
            <w:r w:rsidRPr="008D2379">
              <w:rPr>
                <w:rFonts w:ascii="Arial" w:hAnsi="Arial" w:cs="Arial"/>
                <w:lang w:val="id-ID"/>
              </w:rPr>
              <w:t xml:space="preserve"> </w:t>
            </w:r>
            <w:r w:rsidRPr="008D2379">
              <w:rPr>
                <w:rFonts w:ascii="Arial" w:eastAsia="Arial Unicode MS" w:hAnsi="Arial" w:cs="Arial"/>
                <w:lang w:val="id-ID"/>
              </w:rPr>
              <w:tab/>
            </w:r>
          </w:p>
          <w:p w:rsidR="006D14BC" w:rsidRPr="008D2379" w:rsidRDefault="00E94975" w:rsidP="008B6B23">
            <w:pPr>
              <w:tabs>
                <w:tab w:val="left" w:pos="720"/>
              </w:tabs>
              <w:spacing w:before="120" w:after="120" w:line="240" w:lineRule="auto"/>
              <w:jc w:val="both"/>
              <w:rPr>
                <w:rFonts w:ascii="Arial" w:hAnsi="Arial" w:cs="Arial"/>
              </w:rPr>
            </w:pPr>
            <w:r w:rsidRPr="008D2379">
              <w:rPr>
                <w:rFonts w:ascii="Arial" w:eastAsia="Arial Unicode MS" w:hAnsi="Arial" w:cs="Arial"/>
                <w:lang w:val="id-ID"/>
              </w:rPr>
              <w:lastRenderedPageBreak/>
              <w:tab/>
              <w:t>Terkait dengan kedudukan hukum Pemohon, Termohon dan Pihak Terkait mengajuk</w:t>
            </w:r>
            <w:r w:rsidR="00561B29" w:rsidRPr="008D2379">
              <w:rPr>
                <w:rFonts w:ascii="Arial" w:eastAsia="Arial Unicode MS" w:hAnsi="Arial" w:cs="Arial"/>
                <w:lang w:val="id-ID"/>
              </w:rPr>
              <w:t>an eksepsi yang pada pokokny</w:t>
            </w:r>
            <w:r w:rsidR="00561B29" w:rsidRPr="008D2379">
              <w:rPr>
                <w:rFonts w:ascii="Arial" w:eastAsia="Arial Unicode MS" w:hAnsi="Arial" w:cs="Arial"/>
              </w:rPr>
              <w:t xml:space="preserve">a </w:t>
            </w:r>
            <w:r w:rsidR="00561B29" w:rsidRPr="008D2379">
              <w:rPr>
                <w:rFonts w:ascii="Arial" w:hAnsi="Arial" w:cs="Arial"/>
                <w:noProof/>
                <w:lang w:val="id-ID"/>
              </w:rPr>
              <w:t xml:space="preserve">pada pokoknya </w:t>
            </w:r>
            <w:r w:rsidR="00561B29" w:rsidRPr="008D2379">
              <w:rPr>
                <w:rFonts w:ascii="Arial" w:hAnsi="Arial" w:cs="Arial"/>
                <w:lang w:val="id-ID"/>
              </w:rPr>
              <w:t>menyatakan bahwa Pemohon tidak memiliki kedudukan hukum untuk mengajukan permohonan karena tidak memenuhi ketentuan Pasal 158 UU 10/2016</w:t>
            </w:r>
            <w:r w:rsidR="00561B29" w:rsidRPr="008D2379">
              <w:rPr>
                <w:rFonts w:ascii="Arial" w:hAnsi="Arial" w:cs="Arial"/>
              </w:rPr>
              <w:t>.</w:t>
            </w:r>
            <w:r w:rsidRPr="008D2379">
              <w:rPr>
                <w:rFonts w:ascii="Arial" w:eastAsia="Arial Unicode MS" w:hAnsi="Arial" w:cs="Arial"/>
                <w:lang w:val="id-ID"/>
              </w:rPr>
              <w:t xml:space="preserve"> Terhadap hal tersebut, </w:t>
            </w:r>
            <w:r w:rsidR="008B6B23" w:rsidRPr="008D2379">
              <w:rPr>
                <w:rFonts w:ascii="Arial" w:hAnsi="Arial" w:cs="Arial"/>
                <w:lang w:val="id-ID"/>
              </w:rPr>
              <w:t xml:space="preserve">setelah </w:t>
            </w:r>
            <w:proofErr w:type="spellStart"/>
            <w:r w:rsidR="008B6B23" w:rsidRPr="008D2379">
              <w:rPr>
                <w:rFonts w:ascii="Arial" w:hAnsi="Arial" w:cs="Arial"/>
              </w:rPr>
              <w:t>Mahkamah</w:t>
            </w:r>
            <w:proofErr w:type="spellEnd"/>
            <w:r w:rsidR="008B6B23" w:rsidRPr="008D2379">
              <w:rPr>
                <w:rFonts w:ascii="Arial" w:hAnsi="Arial" w:cs="Arial"/>
              </w:rPr>
              <w:t xml:space="preserve"> </w:t>
            </w:r>
            <w:r w:rsidR="008B6B23" w:rsidRPr="008D2379">
              <w:rPr>
                <w:rFonts w:ascii="Arial" w:hAnsi="Arial" w:cs="Arial"/>
                <w:lang w:val="id-ID"/>
              </w:rPr>
              <w:t xml:space="preserve">mencermati permohonan </w:t>
            </w:r>
            <w:r w:rsidR="008B6B23" w:rsidRPr="008D2379">
              <w:rPr>
                <w:rFonts w:ascii="Arial" w:hAnsi="Arial" w:cs="Arial"/>
                <w:i/>
                <w:iCs/>
                <w:lang w:val="id-ID"/>
              </w:rPr>
              <w:t>a quo</w:t>
            </w:r>
            <w:r w:rsidR="008B6B23" w:rsidRPr="008D2379">
              <w:rPr>
                <w:rFonts w:ascii="Arial" w:hAnsi="Arial" w:cs="Arial"/>
                <w:lang w:val="id-ID"/>
              </w:rPr>
              <w:t xml:space="preserve">, telah ternyata permohonan Pemohon pada pokoknya </w:t>
            </w:r>
            <w:proofErr w:type="spellStart"/>
            <w:r w:rsidR="008B6B23" w:rsidRPr="008D2379">
              <w:rPr>
                <w:rFonts w:ascii="Arial" w:hAnsi="Arial" w:cs="Arial"/>
              </w:rPr>
              <w:t>terkait</w:t>
            </w:r>
            <w:proofErr w:type="spellEnd"/>
            <w:r w:rsidR="008B6B23" w:rsidRPr="008D2379">
              <w:rPr>
                <w:rFonts w:ascii="Arial" w:hAnsi="Arial" w:cs="Arial"/>
              </w:rPr>
              <w:t xml:space="preserve"> </w:t>
            </w:r>
            <w:proofErr w:type="spellStart"/>
            <w:r w:rsidR="008B6B23" w:rsidRPr="008D2379">
              <w:rPr>
                <w:rFonts w:ascii="Arial" w:eastAsia="Arial" w:hAnsi="Arial" w:cs="Arial"/>
              </w:rPr>
              <w:t>adanya</w:t>
            </w:r>
            <w:proofErr w:type="spellEnd"/>
            <w:r w:rsidR="006D14BC" w:rsidRPr="008D2379">
              <w:rPr>
                <w:rFonts w:ascii="Arial" w:eastAsia="Arial" w:hAnsi="Arial" w:cs="Arial"/>
              </w:rPr>
              <w:t xml:space="preserve"> </w:t>
            </w:r>
            <w:r w:rsidR="006D14BC" w:rsidRPr="008D2379">
              <w:rPr>
                <w:rFonts w:ascii="Arial" w:hAnsi="Arial" w:cs="Arial"/>
                <w:lang w:val="id-ID"/>
              </w:rPr>
              <w:t xml:space="preserve">perbedaan perolehan suara antara Pemohon dengan </w:t>
            </w:r>
            <w:r w:rsidR="006D14BC" w:rsidRPr="008D2379">
              <w:rPr>
                <w:rFonts w:ascii="Arial" w:hAnsi="Arial" w:cs="Arial"/>
                <w:color w:val="0D0D0D" w:themeColor="text1" w:themeTint="F2"/>
                <w:lang w:val="id-ID"/>
              </w:rPr>
              <w:t xml:space="preserve">Pasangan Calon Nomor Urut 2 </w:t>
            </w:r>
            <w:proofErr w:type="spellStart"/>
            <w:r w:rsidR="006D14BC" w:rsidRPr="008D2379">
              <w:rPr>
                <w:rFonts w:ascii="Arial" w:hAnsi="Arial" w:cs="Arial"/>
                <w:color w:val="0D0D0D" w:themeColor="text1" w:themeTint="F2"/>
              </w:rPr>
              <w:t>karena</w:t>
            </w:r>
            <w:proofErr w:type="spellEnd"/>
            <w:r w:rsidR="006D14BC" w:rsidRPr="008D2379">
              <w:rPr>
                <w:rFonts w:ascii="Arial" w:hAnsi="Arial" w:cs="Arial"/>
                <w:color w:val="0D0D0D" w:themeColor="text1" w:themeTint="F2"/>
              </w:rPr>
              <w:t xml:space="preserve"> </w:t>
            </w:r>
            <w:proofErr w:type="spellStart"/>
            <w:r w:rsidR="006D14BC" w:rsidRPr="008D2379">
              <w:rPr>
                <w:rFonts w:ascii="Arial" w:hAnsi="Arial" w:cs="Arial"/>
              </w:rPr>
              <w:t>terdapat</w:t>
            </w:r>
            <w:proofErr w:type="spellEnd"/>
            <w:r w:rsidR="006D14BC" w:rsidRPr="008D2379">
              <w:rPr>
                <w:rFonts w:ascii="Arial" w:hAnsi="Arial" w:cs="Arial"/>
              </w:rPr>
              <w:t xml:space="preserve"> </w:t>
            </w:r>
            <w:proofErr w:type="spellStart"/>
            <w:r w:rsidR="006D14BC" w:rsidRPr="008D2379">
              <w:rPr>
                <w:rFonts w:ascii="Arial" w:hAnsi="Arial" w:cs="Arial"/>
              </w:rPr>
              <w:t>pelanggaran</w:t>
            </w:r>
            <w:proofErr w:type="spellEnd"/>
            <w:r w:rsidR="006D14BC" w:rsidRPr="008D2379">
              <w:rPr>
                <w:rFonts w:ascii="Arial" w:hAnsi="Arial" w:cs="Arial"/>
              </w:rPr>
              <w:t xml:space="preserve"> yang </w:t>
            </w:r>
            <w:proofErr w:type="spellStart"/>
            <w:r w:rsidR="006D14BC" w:rsidRPr="008D2379">
              <w:rPr>
                <w:rFonts w:ascii="Arial" w:hAnsi="Arial" w:cs="Arial"/>
              </w:rPr>
              <w:t>bersifat</w:t>
            </w:r>
            <w:proofErr w:type="spellEnd"/>
            <w:r w:rsidR="006D14BC" w:rsidRPr="008D2379">
              <w:rPr>
                <w:rFonts w:ascii="Arial" w:hAnsi="Arial" w:cs="Arial"/>
              </w:rPr>
              <w:t xml:space="preserve"> </w:t>
            </w:r>
            <w:proofErr w:type="spellStart"/>
            <w:r w:rsidR="006D14BC" w:rsidRPr="008D2379">
              <w:rPr>
                <w:rFonts w:ascii="Arial" w:hAnsi="Arial" w:cs="Arial"/>
              </w:rPr>
              <w:t>terstruktur</w:t>
            </w:r>
            <w:proofErr w:type="spellEnd"/>
            <w:r w:rsidR="006D14BC" w:rsidRPr="008D2379">
              <w:rPr>
                <w:rFonts w:ascii="Arial" w:hAnsi="Arial" w:cs="Arial"/>
              </w:rPr>
              <w:t xml:space="preserve">, </w:t>
            </w:r>
            <w:proofErr w:type="spellStart"/>
            <w:r w:rsidR="006D14BC" w:rsidRPr="008D2379">
              <w:rPr>
                <w:rFonts w:ascii="Arial" w:hAnsi="Arial" w:cs="Arial"/>
              </w:rPr>
              <w:t>sistematis</w:t>
            </w:r>
            <w:proofErr w:type="spellEnd"/>
            <w:r w:rsidR="006D14BC" w:rsidRPr="008D2379">
              <w:rPr>
                <w:rFonts w:ascii="Arial" w:hAnsi="Arial" w:cs="Arial"/>
              </w:rPr>
              <w:t xml:space="preserve"> </w:t>
            </w:r>
            <w:proofErr w:type="spellStart"/>
            <w:r w:rsidR="006D14BC" w:rsidRPr="008D2379">
              <w:rPr>
                <w:rFonts w:ascii="Arial" w:hAnsi="Arial" w:cs="Arial"/>
              </w:rPr>
              <w:t>dan</w:t>
            </w:r>
            <w:proofErr w:type="spellEnd"/>
            <w:r w:rsidR="006D14BC" w:rsidRPr="008D2379">
              <w:rPr>
                <w:rFonts w:ascii="Arial" w:hAnsi="Arial" w:cs="Arial"/>
              </w:rPr>
              <w:t xml:space="preserve"> </w:t>
            </w:r>
            <w:proofErr w:type="spellStart"/>
            <w:r w:rsidR="006D14BC" w:rsidRPr="008D2379">
              <w:rPr>
                <w:rFonts w:ascii="Arial" w:hAnsi="Arial" w:cs="Arial"/>
              </w:rPr>
              <w:t>masif</w:t>
            </w:r>
            <w:proofErr w:type="spellEnd"/>
            <w:r w:rsidR="006D14BC" w:rsidRPr="008D2379">
              <w:rPr>
                <w:rFonts w:ascii="Arial" w:hAnsi="Arial" w:cs="Arial"/>
              </w:rPr>
              <w:t xml:space="preserve"> (TSM) </w:t>
            </w:r>
            <w:proofErr w:type="spellStart"/>
            <w:r w:rsidR="006D14BC" w:rsidRPr="008D2379">
              <w:rPr>
                <w:rFonts w:ascii="Arial" w:hAnsi="Arial" w:cs="Arial"/>
              </w:rPr>
              <w:t>berupa</w:t>
            </w:r>
            <w:proofErr w:type="spellEnd"/>
            <w:r w:rsidR="006D14BC" w:rsidRPr="008D2379">
              <w:rPr>
                <w:rFonts w:ascii="Arial" w:hAnsi="Arial" w:cs="Arial"/>
              </w:rPr>
              <w:t xml:space="preserve"> </w:t>
            </w:r>
            <w:proofErr w:type="spellStart"/>
            <w:r w:rsidR="006D14BC" w:rsidRPr="008D2379">
              <w:rPr>
                <w:rFonts w:ascii="Arial" w:hAnsi="Arial" w:cs="Arial"/>
              </w:rPr>
              <w:t>intervensi</w:t>
            </w:r>
            <w:proofErr w:type="spellEnd"/>
            <w:r w:rsidR="006D14BC" w:rsidRPr="008D2379">
              <w:rPr>
                <w:rFonts w:ascii="Arial" w:hAnsi="Arial" w:cs="Arial"/>
              </w:rPr>
              <w:t xml:space="preserve"> </w:t>
            </w:r>
            <w:proofErr w:type="spellStart"/>
            <w:r w:rsidR="006D14BC" w:rsidRPr="008D2379">
              <w:rPr>
                <w:rFonts w:ascii="Arial" w:hAnsi="Arial" w:cs="Arial"/>
              </w:rPr>
              <w:t>perangkat</w:t>
            </w:r>
            <w:proofErr w:type="spellEnd"/>
            <w:r w:rsidR="006D14BC" w:rsidRPr="008D2379">
              <w:rPr>
                <w:rFonts w:ascii="Arial" w:hAnsi="Arial" w:cs="Arial"/>
              </w:rPr>
              <w:t xml:space="preserve"> </w:t>
            </w:r>
            <w:proofErr w:type="spellStart"/>
            <w:r w:rsidR="006D14BC" w:rsidRPr="008D2379">
              <w:rPr>
                <w:rFonts w:ascii="Arial" w:hAnsi="Arial" w:cs="Arial"/>
              </w:rPr>
              <w:t>kabupaten</w:t>
            </w:r>
            <w:proofErr w:type="spellEnd"/>
            <w:r w:rsidR="006D14BC" w:rsidRPr="008D2379">
              <w:rPr>
                <w:rFonts w:ascii="Arial" w:hAnsi="Arial" w:cs="Arial"/>
              </w:rPr>
              <w:t xml:space="preserve"> </w:t>
            </w:r>
            <w:proofErr w:type="spellStart"/>
            <w:r w:rsidR="006D14BC" w:rsidRPr="008D2379">
              <w:rPr>
                <w:rFonts w:ascii="Arial" w:hAnsi="Arial" w:cs="Arial"/>
              </w:rPr>
              <w:t>seperti</w:t>
            </w:r>
            <w:proofErr w:type="spellEnd"/>
            <w:r w:rsidR="006D14BC" w:rsidRPr="008D2379">
              <w:rPr>
                <w:rFonts w:ascii="Arial" w:hAnsi="Arial" w:cs="Arial"/>
              </w:rPr>
              <w:t xml:space="preserve"> </w:t>
            </w:r>
            <w:proofErr w:type="spellStart"/>
            <w:r w:rsidR="006D14BC" w:rsidRPr="008D2379">
              <w:rPr>
                <w:rFonts w:ascii="Arial" w:hAnsi="Arial" w:cs="Arial"/>
              </w:rPr>
              <w:t>Camat</w:t>
            </w:r>
            <w:proofErr w:type="spellEnd"/>
            <w:r w:rsidR="006D14BC" w:rsidRPr="008D2379">
              <w:rPr>
                <w:rFonts w:ascii="Arial" w:hAnsi="Arial" w:cs="Arial"/>
              </w:rPr>
              <w:t xml:space="preserve">, </w:t>
            </w:r>
            <w:proofErr w:type="spellStart"/>
            <w:r w:rsidR="006D14BC" w:rsidRPr="008D2379">
              <w:rPr>
                <w:rFonts w:ascii="Arial" w:hAnsi="Arial" w:cs="Arial"/>
              </w:rPr>
              <w:t>Lurah</w:t>
            </w:r>
            <w:proofErr w:type="spellEnd"/>
            <w:r w:rsidR="006D14BC" w:rsidRPr="008D2379">
              <w:rPr>
                <w:rFonts w:ascii="Arial" w:hAnsi="Arial" w:cs="Arial"/>
              </w:rPr>
              <w:t xml:space="preserve"> </w:t>
            </w:r>
            <w:proofErr w:type="spellStart"/>
            <w:r w:rsidR="006D14BC" w:rsidRPr="008D2379">
              <w:rPr>
                <w:rFonts w:ascii="Arial" w:hAnsi="Arial" w:cs="Arial"/>
              </w:rPr>
              <w:t>dan</w:t>
            </w:r>
            <w:proofErr w:type="spellEnd"/>
            <w:r w:rsidR="006D14BC" w:rsidRPr="008D2379">
              <w:rPr>
                <w:rFonts w:ascii="Arial" w:hAnsi="Arial" w:cs="Arial"/>
              </w:rPr>
              <w:t xml:space="preserve"> </w:t>
            </w:r>
            <w:proofErr w:type="spellStart"/>
            <w:r w:rsidR="006D14BC" w:rsidRPr="008D2379">
              <w:rPr>
                <w:rFonts w:ascii="Arial" w:hAnsi="Arial" w:cs="Arial"/>
              </w:rPr>
              <w:t>Kepala</w:t>
            </w:r>
            <w:proofErr w:type="spellEnd"/>
            <w:r w:rsidR="006D14BC" w:rsidRPr="008D2379">
              <w:rPr>
                <w:rFonts w:ascii="Arial" w:hAnsi="Arial" w:cs="Arial"/>
              </w:rPr>
              <w:t xml:space="preserve"> </w:t>
            </w:r>
            <w:proofErr w:type="spellStart"/>
            <w:r w:rsidR="006D14BC" w:rsidRPr="008D2379">
              <w:rPr>
                <w:rFonts w:ascii="Arial" w:hAnsi="Arial" w:cs="Arial"/>
              </w:rPr>
              <w:t>Desa</w:t>
            </w:r>
            <w:proofErr w:type="spellEnd"/>
            <w:r w:rsidR="006D14BC" w:rsidRPr="008D2379">
              <w:rPr>
                <w:rFonts w:ascii="Arial" w:hAnsi="Arial" w:cs="Arial"/>
              </w:rPr>
              <w:t xml:space="preserve"> yang </w:t>
            </w:r>
            <w:proofErr w:type="spellStart"/>
            <w:r w:rsidR="006D14BC" w:rsidRPr="008D2379">
              <w:rPr>
                <w:rFonts w:ascii="Arial" w:hAnsi="Arial" w:cs="Arial"/>
              </w:rPr>
              <w:t>disertai</w:t>
            </w:r>
            <w:proofErr w:type="spellEnd"/>
            <w:r w:rsidR="006D14BC" w:rsidRPr="008D2379">
              <w:rPr>
                <w:rFonts w:ascii="Arial" w:hAnsi="Arial" w:cs="Arial"/>
              </w:rPr>
              <w:t xml:space="preserve"> </w:t>
            </w:r>
            <w:proofErr w:type="spellStart"/>
            <w:r w:rsidR="006D14BC" w:rsidRPr="008D2379">
              <w:rPr>
                <w:rFonts w:ascii="Arial" w:hAnsi="Arial" w:cs="Arial"/>
              </w:rPr>
              <w:t>dengan</w:t>
            </w:r>
            <w:proofErr w:type="spellEnd"/>
            <w:r w:rsidR="006D14BC" w:rsidRPr="008D2379">
              <w:rPr>
                <w:rFonts w:ascii="Arial" w:hAnsi="Arial" w:cs="Arial"/>
              </w:rPr>
              <w:t xml:space="preserve"> </w:t>
            </w:r>
            <w:proofErr w:type="spellStart"/>
            <w:r w:rsidR="006D14BC" w:rsidRPr="008D2379">
              <w:rPr>
                <w:rFonts w:ascii="Arial" w:hAnsi="Arial" w:cs="Arial"/>
              </w:rPr>
              <w:t>pembagian</w:t>
            </w:r>
            <w:proofErr w:type="spellEnd"/>
            <w:r w:rsidR="006D14BC" w:rsidRPr="008D2379">
              <w:rPr>
                <w:rFonts w:ascii="Arial" w:hAnsi="Arial" w:cs="Arial"/>
              </w:rPr>
              <w:t xml:space="preserve"> </w:t>
            </w:r>
            <w:proofErr w:type="spellStart"/>
            <w:r w:rsidR="006D14BC" w:rsidRPr="008D2379">
              <w:rPr>
                <w:rFonts w:ascii="Arial" w:hAnsi="Arial" w:cs="Arial"/>
              </w:rPr>
              <w:t>uang</w:t>
            </w:r>
            <w:proofErr w:type="spellEnd"/>
            <w:r w:rsidR="006D14BC" w:rsidRPr="008D2379">
              <w:rPr>
                <w:rFonts w:ascii="Arial" w:hAnsi="Arial" w:cs="Arial"/>
              </w:rPr>
              <w:t xml:space="preserve"> </w:t>
            </w:r>
            <w:proofErr w:type="spellStart"/>
            <w:r w:rsidR="006D14BC" w:rsidRPr="008D2379">
              <w:rPr>
                <w:rFonts w:ascii="Arial" w:hAnsi="Arial" w:cs="Arial"/>
              </w:rPr>
              <w:t>dan</w:t>
            </w:r>
            <w:proofErr w:type="spellEnd"/>
            <w:r w:rsidR="006D14BC" w:rsidRPr="008D2379">
              <w:rPr>
                <w:rFonts w:ascii="Arial" w:hAnsi="Arial" w:cs="Arial"/>
              </w:rPr>
              <w:t xml:space="preserve"> </w:t>
            </w:r>
            <w:proofErr w:type="spellStart"/>
            <w:r w:rsidR="006D14BC" w:rsidRPr="008D2379">
              <w:rPr>
                <w:rFonts w:ascii="Arial" w:hAnsi="Arial" w:cs="Arial"/>
              </w:rPr>
              <w:t>materi</w:t>
            </w:r>
            <w:proofErr w:type="spellEnd"/>
            <w:r w:rsidR="006D14BC" w:rsidRPr="008D2379">
              <w:rPr>
                <w:rFonts w:ascii="Arial" w:hAnsi="Arial" w:cs="Arial"/>
              </w:rPr>
              <w:t xml:space="preserve"> </w:t>
            </w:r>
            <w:proofErr w:type="spellStart"/>
            <w:r w:rsidR="006D14BC" w:rsidRPr="008D2379">
              <w:rPr>
                <w:rFonts w:ascii="Arial" w:hAnsi="Arial" w:cs="Arial"/>
              </w:rPr>
              <w:t>lainnya</w:t>
            </w:r>
            <w:proofErr w:type="spellEnd"/>
            <w:r w:rsidR="006D14BC" w:rsidRPr="008D2379">
              <w:rPr>
                <w:rFonts w:ascii="Arial" w:hAnsi="Arial" w:cs="Arial"/>
              </w:rPr>
              <w:t xml:space="preserve"> </w:t>
            </w:r>
            <w:proofErr w:type="spellStart"/>
            <w:r w:rsidR="006D14BC" w:rsidRPr="008D2379">
              <w:rPr>
                <w:rFonts w:ascii="Arial" w:hAnsi="Arial" w:cs="Arial"/>
              </w:rPr>
              <w:t>kepada</w:t>
            </w:r>
            <w:proofErr w:type="spellEnd"/>
            <w:r w:rsidR="006D14BC" w:rsidRPr="008D2379">
              <w:rPr>
                <w:rFonts w:ascii="Arial" w:hAnsi="Arial" w:cs="Arial"/>
              </w:rPr>
              <w:t xml:space="preserve"> </w:t>
            </w:r>
            <w:proofErr w:type="spellStart"/>
            <w:r w:rsidR="006D14BC" w:rsidRPr="008D2379">
              <w:rPr>
                <w:rFonts w:ascii="Arial" w:hAnsi="Arial" w:cs="Arial"/>
              </w:rPr>
              <w:t>masyarakat</w:t>
            </w:r>
            <w:proofErr w:type="spellEnd"/>
            <w:r w:rsidR="006D14BC" w:rsidRPr="008D2379">
              <w:rPr>
                <w:rFonts w:ascii="Arial" w:hAnsi="Arial" w:cs="Arial"/>
              </w:rPr>
              <w:t xml:space="preserve"> agar </w:t>
            </w:r>
            <w:proofErr w:type="spellStart"/>
            <w:r w:rsidR="006D14BC" w:rsidRPr="008D2379">
              <w:rPr>
                <w:rFonts w:ascii="Arial" w:hAnsi="Arial" w:cs="Arial"/>
              </w:rPr>
              <w:t>dapat</w:t>
            </w:r>
            <w:proofErr w:type="spellEnd"/>
            <w:r w:rsidR="006D14BC" w:rsidRPr="008D2379">
              <w:rPr>
                <w:rFonts w:ascii="Arial" w:hAnsi="Arial" w:cs="Arial"/>
              </w:rPr>
              <w:t xml:space="preserve"> </w:t>
            </w:r>
            <w:proofErr w:type="spellStart"/>
            <w:r w:rsidR="006D14BC" w:rsidRPr="008D2379">
              <w:rPr>
                <w:rFonts w:ascii="Arial" w:hAnsi="Arial" w:cs="Arial"/>
              </w:rPr>
              <w:t>memilih</w:t>
            </w:r>
            <w:proofErr w:type="spellEnd"/>
            <w:r w:rsidR="006D14BC" w:rsidRPr="008D2379">
              <w:rPr>
                <w:rFonts w:ascii="Arial" w:hAnsi="Arial" w:cs="Arial"/>
              </w:rPr>
              <w:t xml:space="preserve"> </w:t>
            </w:r>
            <w:proofErr w:type="spellStart"/>
            <w:r w:rsidR="006D14BC" w:rsidRPr="008D2379">
              <w:rPr>
                <w:rFonts w:ascii="Arial" w:hAnsi="Arial" w:cs="Arial"/>
              </w:rPr>
              <w:t>Pasangan</w:t>
            </w:r>
            <w:proofErr w:type="spellEnd"/>
            <w:r w:rsidR="006D14BC" w:rsidRPr="008D2379">
              <w:rPr>
                <w:rFonts w:ascii="Arial" w:hAnsi="Arial" w:cs="Arial"/>
              </w:rPr>
              <w:t xml:space="preserve"> </w:t>
            </w:r>
            <w:proofErr w:type="spellStart"/>
            <w:r w:rsidR="006D14BC" w:rsidRPr="008D2379">
              <w:rPr>
                <w:rFonts w:ascii="Arial" w:hAnsi="Arial" w:cs="Arial"/>
              </w:rPr>
              <w:t>Calon</w:t>
            </w:r>
            <w:proofErr w:type="spellEnd"/>
            <w:r w:rsidR="006D14BC" w:rsidRPr="008D2379">
              <w:rPr>
                <w:rFonts w:ascii="Arial" w:hAnsi="Arial" w:cs="Arial"/>
              </w:rPr>
              <w:t xml:space="preserve"> </w:t>
            </w:r>
            <w:proofErr w:type="spellStart"/>
            <w:r w:rsidR="006D14BC" w:rsidRPr="008D2379">
              <w:rPr>
                <w:rFonts w:ascii="Arial" w:hAnsi="Arial" w:cs="Arial"/>
              </w:rPr>
              <w:t>Nomor</w:t>
            </w:r>
            <w:proofErr w:type="spellEnd"/>
            <w:r w:rsidR="006D14BC" w:rsidRPr="008D2379">
              <w:rPr>
                <w:rFonts w:ascii="Arial" w:hAnsi="Arial" w:cs="Arial"/>
              </w:rPr>
              <w:t xml:space="preserve"> </w:t>
            </w:r>
            <w:proofErr w:type="spellStart"/>
            <w:r w:rsidR="006D14BC" w:rsidRPr="008D2379">
              <w:rPr>
                <w:rFonts w:ascii="Arial" w:hAnsi="Arial" w:cs="Arial"/>
              </w:rPr>
              <w:t>Urut</w:t>
            </w:r>
            <w:proofErr w:type="spellEnd"/>
            <w:r w:rsidR="006D14BC" w:rsidRPr="008D2379">
              <w:rPr>
                <w:rFonts w:ascii="Arial" w:hAnsi="Arial" w:cs="Arial"/>
              </w:rPr>
              <w:t xml:space="preserve"> 2 (</w:t>
            </w:r>
            <w:proofErr w:type="spellStart"/>
            <w:r w:rsidR="006D14BC" w:rsidRPr="008D2379">
              <w:rPr>
                <w:rFonts w:ascii="Arial" w:hAnsi="Arial" w:cs="Arial"/>
              </w:rPr>
              <w:t>dua</w:t>
            </w:r>
            <w:proofErr w:type="spellEnd"/>
            <w:r w:rsidR="006D14BC" w:rsidRPr="008D2379">
              <w:rPr>
                <w:rFonts w:ascii="Arial" w:hAnsi="Arial" w:cs="Arial"/>
              </w:rPr>
              <w:t xml:space="preserve">) </w:t>
            </w:r>
            <w:proofErr w:type="spellStart"/>
            <w:r w:rsidR="006D14BC" w:rsidRPr="008D2379">
              <w:rPr>
                <w:rFonts w:ascii="Arial" w:hAnsi="Arial" w:cs="Arial"/>
              </w:rPr>
              <w:t>sehingga</w:t>
            </w:r>
            <w:proofErr w:type="spellEnd"/>
            <w:r w:rsidR="006D14BC" w:rsidRPr="008D2379">
              <w:rPr>
                <w:rFonts w:ascii="Arial" w:hAnsi="Arial" w:cs="Arial"/>
              </w:rPr>
              <w:t xml:space="preserve"> </w:t>
            </w:r>
            <w:proofErr w:type="spellStart"/>
            <w:r w:rsidR="006D14BC" w:rsidRPr="008D2379">
              <w:rPr>
                <w:rFonts w:ascii="Arial" w:hAnsi="Arial" w:cs="Arial"/>
              </w:rPr>
              <w:t>perolehan</w:t>
            </w:r>
            <w:proofErr w:type="spellEnd"/>
            <w:r w:rsidR="006D14BC" w:rsidRPr="008D2379">
              <w:rPr>
                <w:rFonts w:ascii="Arial" w:hAnsi="Arial" w:cs="Arial"/>
              </w:rPr>
              <w:t xml:space="preserve"> </w:t>
            </w:r>
            <w:proofErr w:type="spellStart"/>
            <w:r w:rsidR="006D14BC" w:rsidRPr="008D2379">
              <w:rPr>
                <w:rFonts w:ascii="Arial" w:hAnsi="Arial" w:cs="Arial"/>
              </w:rPr>
              <w:t>suara</w:t>
            </w:r>
            <w:proofErr w:type="spellEnd"/>
            <w:r w:rsidR="006D14BC" w:rsidRPr="008D2379">
              <w:rPr>
                <w:rFonts w:ascii="Arial" w:hAnsi="Arial" w:cs="Arial"/>
              </w:rPr>
              <w:t xml:space="preserve"> </w:t>
            </w:r>
            <w:proofErr w:type="spellStart"/>
            <w:r w:rsidR="006D14BC" w:rsidRPr="008D2379">
              <w:rPr>
                <w:rFonts w:ascii="Arial" w:hAnsi="Arial" w:cs="Arial"/>
              </w:rPr>
              <w:t>Pemohon</w:t>
            </w:r>
            <w:proofErr w:type="spellEnd"/>
            <w:r w:rsidR="006D14BC" w:rsidRPr="008D2379">
              <w:rPr>
                <w:rFonts w:ascii="Arial" w:hAnsi="Arial" w:cs="Arial"/>
              </w:rPr>
              <w:t xml:space="preserve"> </w:t>
            </w:r>
            <w:proofErr w:type="spellStart"/>
            <w:r w:rsidR="006D14BC" w:rsidRPr="008D2379">
              <w:rPr>
                <w:rFonts w:ascii="Arial" w:hAnsi="Arial" w:cs="Arial"/>
              </w:rPr>
              <w:t>berkurang</w:t>
            </w:r>
            <w:proofErr w:type="spellEnd"/>
            <w:r w:rsidR="008B6B23" w:rsidRPr="008D2379">
              <w:rPr>
                <w:rFonts w:ascii="Arial" w:eastAsia="Arial" w:hAnsi="Arial" w:cs="Arial"/>
              </w:rPr>
              <w:t xml:space="preserve">. </w:t>
            </w:r>
            <w:r w:rsidR="008B6B23" w:rsidRPr="008D2379">
              <w:rPr>
                <w:rFonts w:ascii="Arial" w:hAnsi="Arial" w:cs="Arial"/>
                <w:lang w:val="id-ID"/>
              </w:rPr>
              <w:t xml:space="preserve">Sementara terhadap eksepsi </w:t>
            </w:r>
            <w:proofErr w:type="spellStart"/>
            <w:r w:rsidR="008B6B23" w:rsidRPr="008D2379">
              <w:rPr>
                <w:rFonts w:ascii="Arial" w:hAnsi="Arial" w:cs="Arial"/>
              </w:rPr>
              <w:t>Termohon</w:t>
            </w:r>
            <w:proofErr w:type="spellEnd"/>
            <w:r w:rsidR="008B6B23" w:rsidRPr="008D2379">
              <w:rPr>
                <w:rFonts w:ascii="Arial" w:hAnsi="Arial" w:cs="Arial"/>
              </w:rPr>
              <w:t xml:space="preserve"> </w:t>
            </w:r>
            <w:proofErr w:type="spellStart"/>
            <w:r w:rsidR="008B6B23" w:rsidRPr="008D2379">
              <w:rPr>
                <w:rFonts w:ascii="Arial" w:hAnsi="Arial" w:cs="Arial"/>
              </w:rPr>
              <w:t>dan</w:t>
            </w:r>
            <w:proofErr w:type="spellEnd"/>
            <w:r w:rsidR="008B6B23" w:rsidRPr="008D2379">
              <w:rPr>
                <w:rFonts w:ascii="Arial" w:hAnsi="Arial" w:cs="Arial"/>
              </w:rPr>
              <w:t xml:space="preserve"> </w:t>
            </w:r>
            <w:proofErr w:type="spellStart"/>
            <w:r w:rsidR="008B6B23" w:rsidRPr="008D2379">
              <w:rPr>
                <w:rFonts w:ascii="Arial" w:hAnsi="Arial" w:cs="Arial"/>
              </w:rPr>
              <w:t>eksepsi</w:t>
            </w:r>
            <w:proofErr w:type="spellEnd"/>
            <w:r w:rsidR="008B6B23" w:rsidRPr="008D2379">
              <w:rPr>
                <w:rFonts w:ascii="Arial" w:hAnsi="Arial" w:cs="Arial"/>
              </w:rPr>
              <w:t xml:space="preserve"> </w:t>
            </w:r>
            <w:r w:rsidR="008B6B23" w:rsidRPr="008D2379">
              <w:rPr>
                <w:rFonts w:ascii="Arial" w:hAnsi="Arial" w:cs="Arial"/>
                <w:lang w:val="id-ID"/>
              </w:rPr>
              <w:t>Pihak Terkait tersebut, materi eksepsi telah memasuki substansi pokok permohonan</w:t>
            </w:r>
            <w:r w:rsidR="008B6B23" w:rsidRPr="008D2379">
              <w:rPr>
                <w:rFonts w:ascii="Arial" w:hAnsi="Arial" w:cs="Arial"/>
              </w:rPr>
              <w:t xml:space="preserve"> </w:t>
            </w:r>
            <w:proofErr w:type="spellStart"/>
            <w:r w:rsidR="008B6B23" w:rsidRPr="008D2379">
              <w:rPr>
                <w:rFonts w:ascii="Arial" w:hAnsi="Arial" w:cs="Arial"/>
              </w:rPr>
              <w:t>sehingga</w:t>
            </w:r>
            <w:proofErr w:type="spellEnd"/>
            <w:r w:rsidR="008B6B23" w:rsidRPr="008D2379">
              <w:rPr>
                <w:rFonts w:ascii="Arial" w:hAnsi="Arial" w:cs="Arial"/>
              </w:rPr>
              <w:t xml:space="preserve"> </w:t>
            </w:r>
            <w:proofErr w:type="spellStart"/>
            <w:r w:rsidR="008B6B23" w:rsidRPr="008D2379">
              <w:rPr>
                <w:rFonts w:ascii="Arial" w:hAnsi="Arial" w:cs="Arial"/>
              </w:rPr>
              <w:t>eksepsi</w:t>
            </w:r>
            <w:proofErr w:type="spellEnd"/>
            <w:r w:rsidR="008B6B23" w:rsidRPr="008D2379">
              <w:rPr>
                <w:rFonts w:ascii="Arial" w:hAnsi="Arial" w:cs="Arial"/>
              </w:rPr>
              <w:t xml:space="preserve"> </w:t>
            </w:r>
            <w:proofErr w:type="spellStart"/>
            <w:r w:rsidR="008B6B23" w:rsidRPr="008D2379">
              <w:rPr>
                <w:rFonts w:ascii="Arial" w:hAnsi="Arial" w:cs="Arial"/>
              </w:rPr>
              <w:t>tersebut</w:t>
            </w:r>
            <w:proofErr w:type="spellEnd"/>
            <w:r w:rsidR="008B6B23" w:rsidRPr="008D2379">
              <w:rPr>
                <w:rFonts w:ascii="Arial" w:hAnsi="Arial" w:cs="Arial"/>
              </w:rPr>
              <w:t xml:space="preserve"> </w:t>
            </w:r>
            <w:proofErr w:type="spellStart"/>
            <w:r w:rsidR="008B6B23" w:rsidRPr="008D2379">
              <w:rPr>
                <w:rFonts w:ascii="Arial" w:hAnsi="Arial" w:cs="Arial"/>
              </w:rPr>
              <w:t>tidak</w:t>
            </w:r>
            <w:proofErr w:type="spellEnd"/>
            <w:r w:rsidR="008B6B23" w:rsidRPr="008D2379">
              <w:rPr>
                <w:rFonts w:ascii="Arial" w:hAnsi="Arial" w:cs="Arial"/>
              </w:rPr>
              <w:t xml:space="preserve"> </w:t>
            </w:r>
            <w:proofErr w:type="spellStart"/>
            <w:r w:rsidR="008B6B23" w:rsidRPr="008D2379">
              <w:rPr>
                <w:rFonts w:ascii="Arial" w:hAnsi="Arial" w:cs="Arial"/>
              </w:rPr>
              <w:t>tepat</w:t>
            </w:r>
            <w:proofErr w:type="spellEnd"/>
            <w:r w:rsidR="008B6B23" w:rsidRPr="008D2379">
              <w:rPr>
                <w:rFonts w:ascii="Arial" w:hAnsi="Arial" w:cs="Arial"/>
              </w:rPr>
              <w:t xml:space="preserve"> </w:t>
            </w:r>
            <w:proofErr w:type="spellStart"/>
            <w:r w:rsidR="008B6B23" w:rsidRPr="008D2379">
              <w:rPr>
                <w:rFonts w:ascii="Arial" w:hAnsi="Arial" w:cs="Arial"/>
              </w:rPr>
              <w:t>dan</w:t>
            </w:r>
            <w:proofErr w:type="spellEnd"/>
            <w:r w:rsidR="008B6B23" w:rsidRPr="008D2379">
              <w:rPr>
                <w:rFonts w:ascii="Arial" w:hAnsi="Arial" w:cs="Arial"/>
              </w:rPr>
              <w:t xml:space="preserve"> </w:t>
            </w:r>
            <w:proofErr w:type="spellStart"/>
            <w:r w:rsidR="008B6B23" w:rsidRPr="008D2379">
              <w:rPr>
                <w:rFonts w:ascii="Arial" w:hAnsi="Arial" w:cs="Arial"/>
              </w:rPr>
              <w:t>oleh</w:t>
            </w:r>
            <w:proofErr w:type="spellEnd"/>
            <w:r w:rsidR="008B6B23" w:rsidRPr="008D2379">
              <w:rPr>
                <w:rFonts w:ascii="Arial" w:hAnsi="Arial" w:cs="Arial"/>
              </w:rPr>
              <w:t xml:space="preserve"> </w:t>
            </w:r>
            <w:proofErr w:type="spellStart"/>
            <w:r w:rsidR="008B6B23" w:rsidRPr="008D2379">
              <w:rPr>
                <w:rFonts w:ascii="Arial" w:hAnsi="Arial" w:cs="Arial"/>
              </w:rPr>
              <w:t>karenanya</w:t>
            </w:r>
            <w:proofErr w:type="spellEnd"/>
            <w:r w:rsidR="008B6B23" w:rsidRPr="008D2379">
              <w:rPr>
                <w:rFonts w:ascii="Arial" w:hAnsi="Arial" w:cs="Arial"/>
              </w:rPr>
              <w:t xml:space="preserve"> </w:t>
            </w:r>
            <w:proofErr w:type="spellStart"/>
            <w:r w:rsidR="008B6B23" w:rsidRPr="008D2379">
              <w:rPr>
                <w:rFonts w:ascii="Arial" w:hAnsi="Arial" w:cs="Arial"/>
              </w:rPr>
              <w:t>harus</w:t>
            </w:r>
            <w:proofErr w:type="spellEnd"/>
            <w:r w:rsidR="008B6B23" w:rsidRPr="008D2379">
              <w:rPr>
                <w:rFonts w:ascii="Arial" w:hAnsi="Arial" w:cs="Arial"/>
              </w:rPr>
              <w:t xml:space="preserve"> </w:t>
            </w:r>
            <w:proofErr w:type="spellStart"/>
            <w:r w:rsidR="008B6B23" w:rsidRPr="008D2379">
              <w:rPr>
                <w:rFonts w:ascii="Arial" w:hAnsi="Arial" w:cs="Arial"/>
              </w:rPr>
              <w:t>dinyatakan</w:t>
            </w:r>
            <w:proofErr w:type="spellEnd"/>
            <w:r w:rsidR="008B6B23" w:rsidRPr="008D2379">
              <w:rPr>
                <w:rFonts w:ascii="Arial" w:hAnsi="Arial" w:cs="Arial"/>
              </w:rPr>
              <w:t xml:space="preserve"> </w:t>
            </w:r>
            <w:proofErr w:type="spellStart"/>
            <w:r w:rsidR="008B6B23" w:rsidRPr="008D2379">
              <w:rPr>
                <w:rFonts w:ascii="Arial" w:hAnsi="Arial" w:cs="Arial"/>
              </w:rPr>
              <w:t>tidak</w:t>
            </w:r>
            <w:proofErr w:type="spellEnd"/>
            <w:r w:rsidR="008B6B23" w:rsidRPr="008D2379">
              <w:rPr>
                <w:rFonts w:ascii="Arial" w:hAnsi="Arial" w:cs="Arial"/>
              </w:rPr>
              <w:t xml:space="preserve"> </w:t>
            </w:r>
            <w:proofErr w:type="spellStart"/>
            <w:r w:rsidR="008B6B23" w:rsidRPr="008D2379">
              <w:rPr>
                <w:rFonts w:ascii="Arial" w:hAnsi="Arial" w:cs="Arial"/>
              </w:rPr>
              <w:t>beralasan</w:t>
            </w:r>
            <w:proofErr w:type="spellEnd"/>
            <w:r w:rsidR="008B6B23" w:rsidRPr="008D2379">
              <w:rPr>
                <w:rFonts w:ascii="Arial" w:hAnsi="Arial" w:cs="Arial"/>
              </w:rPr>
              <w:t xml:space="preserve"> </w:t>
            </w:r>
            <w:proofErr w:type="spellStart"/>
            <w:r w:rsidR="008B6B23" w:rsidRPr="008D2379">
              <w:rPr>
                <w:rFonts w:ascii="Arial" w:hAnsi="Arial" w:cs="Arial"/>
              </w:rPr>
              <w:t>menurut</w:t>
            </w:r>
            <w:proofErr w:type="spellEnd"/>
            <w:r w:rsidR="008B6B23" w:rsidRPr="008D2379">
              <w:rPr>
                <w:rFonts w:ascii="Arial" w:hAnsi="Arial" w:cs="Arial"/>
              </w:rPr>
              <w:t xml:space="preserve"> </w:t>
            </w:r>
            <w:proofErr w:type="spellStart"/>
            <w:r w:rsidR="006E60AE" w:rsidRPr="008D2379">
              <w:rPr>
                <w:rFonts w:ascii="Arial" w:hAnsi="Arial" w:cs="Arial"/>
              </w:rPr>
              <w:t>hukum</w:t>
            </w:r>
            <w:proofErr w:type="spellEnd"/>
            <w:r w:rsidR="006E60AE" w:rsidRPr="008D2379">
              <w:rPr>
                <w:rFonts w:ascii="Arial" w:hAnsi="Arial" w:cs="Arial"/>
              </w:rPr>
              <w:t>.</w:t>
            </w:r>
          </w:p>
          <w:p w:rsidR="006D14BC" w:rsidRPr="008D2379" w:rsidRDefault="006D14BC" w:rsidP="00D73DBE">
            <w:pPr>
              <w:tabs>
                <w:tab w:val="left" w:pos="720"/>
              </w:tabs>
              <w:spacing w:before="120" w:after="120" w:line="240" w:lineRule="auto"/>
              <w:ind w:firstLine="740"/>
              <w:jc w:val="both"/>
              <w:rPr>
                <w:rFonts w:ascii="Arial" w:hAnsi="Arial" w:cs="Arial"/>
              </w:rPr>
            </w:pPr>
            <w:r w:rsidRPr="008D2379">
              <w:rPr>
                <w:rFonts w:ascii="Arial" w:hAnsi="Arial" w:cs="Arial"/>
              </w:rPr>
              <w:t>B</w:t>
            </w:r>
            <w:r w:rsidRPr="008D2379">
              <w:rPr>
                <w:rFonts w:ascii="Arial" w:hAnsi="Arial" w:cs="Arial"/>
                <w:noProof/>
                <w:lang w:val="id-ID"/>
              </w:rPr>
              <w:t xml:space="preserve">erkenaan dengan Pasal 158 UU 10/2016 sebelum mempertimbangkan lebih lanjut alasan-alasan yang memungkinkan untuk mengesampingkan keberlakuan Pasal 158 </w:t>
            </w:r>
            <w:r w:rsidRPr="008D2379">
              <w:rPr>
                <w:rFonts w:ascii="Arial" w:hAnsi="Arial" w:cs="Arial"/>
                <w:noProof/>
              </w:rPr>
              <w:t>UU 10/2016</w:t>
            </w:r>
            <w:r w:rsidRPr="008D2379">
              <w:rPr>
                <w:rFonts w:ascii="Arial" w:hAnsi="Arial" w:cs="Arial"/>
                <w:noProof/>
                <w:lang w:val="id-ID"/>
              </w:rPr>
              <w:t xml:space="preserve">, oleh karena terhadap alasan-alasan yang menjadi dalil-dalil pokok permohonan </w:t>
            </w:r>
            <w:r w:rsidRPr="008D2379">
              <w:rPr>
                <w:rFonts w:ascii="Arial" w:hAnsi="Arial" w:cs="Arial"/>
                <w:noProof/>
              </w:rPr>
              <w:t xml:space="preserve">yang akan dibuktikan secara bersama-sama di dalam membuktikan keberadaan Pasal 158 UU 10/2016, sehingga terhadap permohonan </w:t>
            </w:r>
            <w:r w:rsidRPr="008D2379">
              <w:rPr>
                <w:rFonts w:ascii="Arial" w:hAnsi="Arial" w:cs="Arial"/>
                <w:i/>
                <w:noProof/>
              </w:rPr>
              <w:t>a quo</w:t>
            </w:r>
            <w:r w:rsidRPr="008D2379">
              <w:rPr>
                <w:rFonts w:ascii="Arial" w:hAnsi="Arial" w:cs="Arial"/>
                <w:noProof/>
                <w:lang w:val="id-ID"/>
              </w:rPr>
              <w:t xml:space="preserve"> terdapat eksepsi bahwa pokok permohonan Pemohon kabur, maka terlebih dahulu Mahkamah akan mempertimbangkan </w:t>
            </w:r>
            <w:r w:rsidRPr="008D2379">
              <w:rPr>
                <w:rFonts w:ascii="Arial" w:hAnsi="Arial" w:cs="Arial"/>
                <w:color w:val="000000" w:themeColor="text1"/>
                <w:lang w:val="id-ID"/>
              </w:rPr>
              <w:t>eksepsi Termohon dan eksepsi Pihak Terkait perihal pokok permohonan Pemohon tidak jelas</w:t>
            </w:r>
            <w:r w:rsidRPr="008D2379">
              <w:rPr>
                <w:rFonts w:ascii="Arial" w:hAnsi="Arial" w:cs="Arial"/>
                <w:color w:val="000000" w:themeColor="text1"/>
              </w:rPr>
              <w:t xml:space="preserve"> </w:t>
            </w:r>
            <w:proofErr w:type="spellStart"/>
            <w:r w:rsidRPr="008D2379">
              <w:rPr>
                <w:rFonts w:ascii="Arial" w:hAnsi="Arial" w:cs="Arial"/>
                <w:color w:val="000000" w:themeColor="text1"/>
              </w:rPr>
              <w:t>atau</w:t>
            </w:r>
            <w:proofErr w:type="spellEnd"/>
            <w:r w:rsidRPr="008D2379">
              <w:rPr>
                <w:rFonts w:ascii="Arial" w:hAnsi="Arial" w:cs="Arial"/>
                <w:color w:val="000000" w:themeColor="text1"/>
              </w:rPr>
              <w:t xml:space="preserve"> </w:t>
            </w:r>
            <w:r w:rsidRPr="008D2379">
              <w:rPr>
                <w:rFonts w:ascii="Arial" w:hAnsi="Arial" w:cs="Arial"/>
                <w:color w:val="000000" w:themeColor="text1"/>
                <w:lang w:val="id-ID"/>
              </w:rPr>
              <w:t xml:space="preserve">kabur </w:t>
            </w:r>
            <w:r w:rsidRPr="008D2379">
              <w:rPr>
                <w:rFonts w:ascii="Arial" w:hAnsi="Arial" w:cs="Arial"/>
                <w:i/>
                <w:iCs/>
                <w:color w:val="000000" w:themeColor="text1"/>
                <w:lang w:val="id-ID"/>
              </w:rPr>
              <w:t>(obscuur)</w:t>
            </w:r>
            <w:r w:rsidRPr="008D2379">
              <w:rPr>
                <w:rFonts w:ascii="Arial" w:hAnsi="Arial" w:cs="Arial"/>
                <w:color w:val="000000" w:themeColor="text1"/>
                <w:lang w:val="id-ID"/>
              </w:rPr>
              <w:t>.</w:t>
            </w:r>
            <w:r w:rsidRPr="008D2379">
              <w:rPr>
                <w:rFonts w:ascii="Arial" w:hAnsi="Arial" w:cs="Arial"/>
                <w:color w:val="000000" w:themeColor="text1"/>
              </w:rPr>
              <w:t xml:space="preserve"> </w:t>
            </w:r>
            <w:r w:rsidRPr="008D2379">
              <w:rPr>
                <w:rFonts w:ascii="Arial" w:hAnsi="Arial" w:cs="Arial"/>
                <w:color w:val="000000" w:themeColor="text1"/>
                <w:lang w:val="id-ID"/>
              </w:rPr>
              <w:t xml:space="preserve">Bahwa </w:t>
            </w:r>
            <w:proofErr w:type="spellStart"/>
            <w:r w:rsidRPr="008D2379">
              <w:rPr>
                <w:rFonts w:ascii="Arial" w:hAnsi="Arial" w:cs="Arial"/>
                <w:color w:val="000000" w:themeColor="text1"/>
              </w:rPr>
              <w:t>Termohon</w:t>
            </w:r>
            <w:proofErr w:type="spellEnd"/>
            <w:r w:rsidRPr="008D2379">
              <w:rPr>
                <w:rFonts w:ascii="Arial" w:hAnsi="Arial" w:cs="Arial"/>
                <w:color w:val="000000" w:themeColor="text1"/>
                <w:lang w:val="id-ID"/>
              </w:rPr>
              <w:t xml:space="preserve"> mengajukan eksepsi permohonan Pemohon tidak jelas</w:t>
            </w:r>
            <w:r w:rsidRPr="008D2379">
              <w:rPr>
                <w:rFonts w:ascii="Arial" w:hAnsi="Arial" w:cs="Arial"/>
                <w:color w:val="000000" w:themeColor="text1"/>
              </w:rPr>
              <w:t xml:space="preserve"> </w:t>
            </w:r>
            <w:proofErr w:type="spellStart"/>
            <w:r w:rsidRPr="008D2379">
              <w:rPr>
                <w:rFonts w:ascii="Arial" w:hAnsi="Arial" w:cs="Arial"/>
                <w:color w:val="000000" w:themeColor="text1"/>
              </w:rPr>
              <w:t>atau</w:t>
            </w:r>
            <w:proofErr w:type="spellEnd"/>
            <w:r w:rsidRPr="008D2379">
              <w:rPr>
                <w:rFonts w:ascii="Arial" w:hAnsi="Arial" w:cs="Arial"/>
                <w:color w:val="000000" w:themeColor="text1"/>
              </w:rPr>
              <w:t xml:space="preserve"> </w:t>
            </w:r>
            <w:r w:rsidRPr="008D2379">
              <w:rPr>
                <w:rFonts w:ascii="Arial" w:hAnsi="Arial" w:cs="Arial"/>
                <w:color w:val="000000" w:themeColor="text1"/>
                <w:lang w:val="id-ID"/>
              </w:rPr>
              <w:t>kabur (</w:t>
            </w:r>
            <w:r w:rsidRPr="008D2379">
              <w:rPr>
                <w:rFonts w:ascii="Arial" w:hAnsi="Arial" w:cs="Arial"/>
                <w:i/>
                <w:iCs/>
                <w:color w:val="000000" w:themeColor="text1"/>
                <w:lang w:val="id-ID"/>
              </w:rPr>
              <w:t>obscuur</w:t>
            </w:r>
            <w:r w:rsidRPr="008D2379">
              <w:rPr>
                <w:rFonts w:ascii="Arial" w:hAnsi="Arial" w:cs="Arial"/>
                <w:color w:val="000000" w:themeColor="text1"/>
                <w:lang w:val="id-ID"/>
              </w:rPr>
              <w:t>) dengan alasan permohonan Pemohon</w:t>
            </w:r>
            <w:r w:rsidRPr="008D2379">
              <w:rPr>
                <w:rFonts w:ascii="Arial" w:hAnsi="Arial" w:cs="Arial"/>
                <w:color w:val="000000" w:themeColor="text1"/>
              </w:rPr>
              <w:t xml:space="preserve"> </w:t>
            </w:r>
            <w:proofErr w:type="spellStart"/>
            <w:r w:rsidRPr="008D2379">
              <w:rPr>
                <w:rFonts w:ascii="Arial" w:hAnsi="Arial" w:cs="Arial"/>
              </w:rPr>
              <w:t>mendalilkan</w:t>
            </w:r>
            <w:proofErr w:type="spellEnd"/>
            <w:r w:rsidRPr="008D2379">
              <w:rPr>
                <w:rFonts w:ascii="Arial" w:hAnsi="Arial" w:cs="Arial"/>
              </w:rPr>
              <w:t xml:space="preserve"> </w:t>
            </w:r>
            <w:proofErr w:type="spellStart"/>
            <w:r w:rsidRPr="008D2379">
              <w:rPr>
                <w:rFonts w:ascii="Arial" w:hAnsi="Arial" w:cs="Arial"/>
              </w:rPr>
              <w:t>dalam</w:t>
            </w:r>
            <w:proofErr w:type="spellEnd"/>
            <w:r w:rsidRPr="008D2379">
              <w:rPr>
                <w:rFonts w:ascii="Arial" w:hAnsi="Arial" w:cs="Arial"/>
              </w:rPr>
              <w:t xml:space="preserve"> </w:t>
            </w:r>
            <w:proofErr w:type="spellStart"/>
            <w:r w:rsidRPr="008D2379">
              <w:rPr>
                <w:rFonts w:ascii="Arial" w:hAnsi="Arial" w:cs="Arial"/>
              </w:rPr>
              <w:t>positanya</w:t>
            </w:r>
            <w:proofErr w:type="spellEnd"/>
            <w:r w:rsidRPr="008D2379">
              <w:rPr>
                <w:rFonts w:ascii="Arial" w:hAnsi="Arial" w:cs="Arial"/>
              </w:rPr>
              <w:t xml:space="preserve"> </w:t>
            </w:r>
            <w:proofErr w:type="spellStart"/>
            <w:r w:rsidRPr="008D2379">
              <w:rPr>
                <w:rFonts w:ascii="Arial" w:hAnsi="Arial" w:cs="Arial"/>
              </w:rPr>
              <w:t>telah</w:t>
            </w:r>
            <w:proofErr w:type="spellEnd"/>
            <w:r w:rsidRPr="008D2379">
              <w:rPr>
                <w:rFonts w:ascii="Arial" w:hAnsi="Arial" w:cs="Arial"/>
              </w:rPr>
              <w:t xml:space="preserve"> </w:t>
            </w:r>
            <w:proofErr w:type="spellStart"/>
            <w:r w:rsidRPr="008D2379">
              <w:rPr>
                <w:rFonts w:ascii="Arial" w:hAnsi="Arial" w:cs="Arial"/>
              </w:rPr>
              <w:t>terjadi</w:t>
            </w:r>
            <w:proofErr w:type="spellEnd"/>
            <w:r w:rsidRPr="008D2379">
              <w:rPr>
                <w:rFonts w:ascii="Arial" w:hAnsi="Arial" w:cs="Arial"/>
              </w:rPr>
              <w:t xml:space="preserve"> </w:t>
            </w:r>
            <w:proofErr w:type="spellStart"/>
            <w:r w:rsidRPr="008D2379">
              <w:rPr>
                <w:rFonts w:ascii="Arial" w:hAnsi="Arial" w:cs="Arial"/>
              </w:rPr>
              <w:t>pelanggaran</w:t>
            </w:r>
            <w:proofErr w:type="spellEnd"/>
            <w:r w:rsidRPr="008D2379">
              <w:rPr>
                <w:rFonts w:ascii="Arial" w:hAnsi="Arial" w:cs="Arial"/>
              </w:rPr>
              <w:t xml:space="preserve"> </w:t>
            </w:r>
            <w:proofErr w:type="spellStart"/>
            <w:r w:rsidRPr="008D2379">
              <w:rPr>
                <w:rFonts w:ascii="Arial" w:hAnsi="Arial" w:cs="Arial"/>
              </w:rPr>
              <w:t>administrasi</w:t>
            </w:r>
            <w:proofErr w:type="spellEnd"/>
            <w:r w:rsidRPr="008D2379">
              <w:rPr>
                <w:rFonts w:ascii="Arial" w:hAnsi="Arial" w:cs="Arial"/>
              </w:rPr>
              <w:t xml:space="preserve"> yang </w:t>
            </w:r>
            <w:proofErr w:type="spellStart"/>
            <w:r w:rsidRPr="008D2379">
              <w:rPr>
                <w:rFonts w:ascii="Arial" w:hAnsi="Arial" w:cs="Arial"/>
              </w:rPr>
              <w:t>bersifat</w:t>
            </w:r>
            <w:proofErr w:type="spellEnd"/>
            <w:r w:rsidRPr="008D2379">
              <w:rPr>
                <w:rFonts w:ascii="Arial" w:hAnsi="Arial" w:cs="Arial"/>
              </w:rPr>
              <w:t xml:space="preserve"> </w:t>
            </w:r>
            <w:proofErr w:type="spellStart"/>
            <w:r w:rsidRPr="008D2379">
              <w:rPr>
                <w:rFonts w:ascii="Arial" w:hAnsi="Arial" w:cs="Arial"/>
              </w:rPr>
              <w:t>terstruktur</w:t>
            </w:r>
            <w:proofErr w:type="spellEnd"/>
            <w:r w:rsidRPr="008D2379">
              <w:rPr>
                <w:rFonts w:ascii="Arial" w:hAnsi="Arial" w:cs="Arial"/>
              </w:rPr>
              <w:t xml:space="preserve">, </w:t>
            </w:r>
            <w:proofErr w:type="spellStart"/>
            <w:r w:rsidRPr="008D2379">
              <w:rPr>
                <w:rFonts w:ascii="Arial" w:hAnsi="Arial" w:cs="Arial"/>
              </w:rPr>
              <w:t>sistematis</w:t>
            </w:r>
            <w:proofErr w:type="spellEnd"/>
            <w:r w:rsidRPr="008D2379">
              <w:rPr>
                <w:rFonts w:ascii="Arial" w:hAnsi="Arial" w:cs="Arial"/>
              </w:rPr>
              <w:t xml:space="preserve"> </w:t>
            </w:r>
            <w:proofErr w:type="spellStart"/>
            <w:r w:rsidRPr="008D2379">
              <w:rPr>
                <w:rFonts w:ascii="Arial" w:hAnsi="Arial" w:cs="Arial"/>
              </w:rPr>
              <w:t>dan</w:t>
            </w:r>
            <w:proofErr w:type="spellEnd"/>
            <w:r w:rsidRPr="008D2379">
              <w:rPr>
                <w:rFonts w:ascii="Arial" w:hAnsi="Arial" w:cs="Arial"/>
              </w:rPr>
              <w:t xml:space="preserve"> </w:t>
            </w:r>
            <w:proofErr w:type="spellStart"/>
            <w:r w:rsidRPr="008D2379">
              <w:rPr>
                <w:rFonts w:ascii="Arial" w:hAnsi="Arial" w:cs="Arial"/>
              </w:rPr>
              <w:t>masif</w:t>
            </w:r>
            <w:proofErr w:type="spellEnd"/>
            <w:r w:rsidRPr="008D2379">
              <w:rPr>
                <w:rFonts w:ascii="Arial" w:hAnsi="Arial" w:cs="Arial"/>
              </w:rPr>
              <w:t xml:space="preserve"> </w:t>
            </w:r>
            <w:proofErr w:type="spellStart"/>
            <w:r w:rsidRPr="008D2379">
              <w:rPr>
                <w:rFonts w:ascii="Arial" w:hAnsi="Arial" w:cs="Arial"/>
              </w:rPr>
              <w:t>oleh</w:t>
            </w:r>
            <w:proofErr w:type="spellEnd"/>
            <w:r w:rsidRPr="008D2379">
              <w:rPr>
                <w:rFonts w:ascii="Arial" w:hAnsi="Arial" w:cs="Arial"/>
              </w:rPr>
              <w:t xml:space="preserve"> </w:t>
            </w:r>
            <w:proofErr w:type="spellStart"/>
            <w:r w:rsidRPr="008D2379">
              <w:rPr>
                <w:rFonts w:ascii="Arial" w:hAnsi="Arial" w:cs="Arial"/>
              </w:rPr>
              <w:t>Pasangan</w:t>
            </w:r>
            <w:proofErr w:type="spellEnd"/>
            <w:r w:rsidRPr="008D2379">
              <w:rPr>
                <w:rFonts w:ascii="Arial" w:hAnsi="Arial" w:cs="Arial"/>
              </w:rPr>
              <w:t xml:space="preserve"> </w:t>
            </w:r>
            <w:proofErr w:type="spellStart"/>
            <w:r w:rsidRPr="008D2379">
              <w:rPr>
                <w:rFonts w:ascii="Arial" w:hAnsi="Arial" w:cs="Arial"/>
              </w:rPr>
              <w:t>Calon</w:t>
            </w:r>
            <w:proofErr w:type="spellEnd"/>
            <w:r w:rsidRPr="008D2379">
              <w:rPr>
                <w:rFonts w:ascii="Arial" w:hAnsi="Arial" w:cs="Arial"/>
              </w:rPr>
              <w:t xml:space="preserve"> </w:t>
            </w:r>
            <w:proofErr w:type="spellStart"/>
            <w:r w:rsidRPr="008D2379">
              <w:rPr>
                <w:rFonts w:ascii="Arial" w:hAnsi="Arial" w:cs="Arial"/>
              </w:rPr>
              <w:t>Nomor</w:t>
            </w:r>
            <w:proofErr w:type="spellEnd"/>
            <w:r w:rsidRPr="008D2379">
              <w:rPr>
                <w:rFonts w:ascii="Arial" w:hAnsi="Arial" w:cs="Arial"/>
              </w:rPr>
              <w:t xml:space="preserve"> </w:t>
            </w:r>
            <w:proofErr w:type="spellStart"/>
            <w:r w:rsidRPr="008D2379">
              <w:rPr>
                <w:rFonts w:ascii="Arial" w:hAnsi="Arial" w:cs="Arial"/>
              </w:rPr>
              <w:t>Urut</w:t>
            </w:r>
            <w:proofErr w:type="spellEnd"/>
            <w:r w:rsidRPr="008D2379">
              <w:rPr>
                <w:rFonts w:ascii="Arial" w:hAnsi="Arial" w:cs="Arial"/>
              </w:rPr>
              <w:t xml:space="preserve"> 2, </w:t>
            </w:r>
            <w:proofErr w:type="spellStart"/>
            <w:r w:rsidRPr="008D2379">
              <w:rPr>
                <w:rFonts w:ascii="Arial" w:hAnsi="Arial" w:cs="Arial"/>
              </w:rPr>
              <w:t>namun</w:t>
            </w:r>
            <w:proofErr w:type="spellEnd"/>
            <w:r w:rsidRPr="008D2379">
              <w:rPr>
                <w:rFonts w:ascii="Arial" w:hAnsi="Arial" w:cs="Arial"/>
              </w:rPr>
              <w:t xml:space="preserve"> </w:t>
            </w:r>
            <w:proofErr w:type="spellStart"/>
            <w:r w:rsidRPr="008D2379">
              <w:rPr>
                <w:rFonts w:ascii="Arial" w:hAnsi="Arial" w:cs="Arial"/>
              </w:rPr>
              <w:t>Pemohon</w:t>
            </w:r>
            <w:proofErr w:type="spellEnd"/>
            <w:r w:rsidRPr="008D2379">
              <w:rPr>
                <w:rFonts w:ascii="Arial" w:hAnsi="Arial" w:cs="Arial"/>
              </w:rPr>
              <w:t xml:space="preserve"> </w:t>
            </w:r>
            <w:proofErr w:type="spellStart"/>
            <w:r w:rsidRPr="008D2379">
              <w:rPr>
                <w:rFonts w:ascii="Arial" w:hAnsi="Arial" w:cs="Arial"/>
              </w:rPr>
              <w:t>dalam</w:t>
            </w:r>
            <w:proofErr w:type="spellEnd"/>
            <w:r w:rsidRPr="008D2379">
              <w:rPr>
                <w:rFonts w:ascii="Arial" w:hAnsi="Arial" w:cs="Arial"/>
              </w:rPr>
              <w:t xml:space="preserve"> </w:t>
            </w:r>
            <w:proofErr w:type="spellStart"/>
            <w:r w:rsidRPr="008D2379">
              <w:rPr>
                <w:rFonts w:ascii="Arial" w:hAnsi="Arial" w:cs="Arial"/>
              </w:rPr>
              <w:t>petitumnya</w:t>
            </w:r>
            <w:proofErr w:type="spellEnd"/>
            <w:r w:rsidRPr="008D2379">
              <w:rPr>
                <w:rFonts w:ascii="Arial" w:hAnsi="Arial" w:cs="Arial"/>
              </w:rPr>
              <w:t xml:space="preserve"> </w:t>
            </w:r>
            <w:proofErr w:type="spellStart"/>
            <w:r w:rsidRPr="008D2379">
              <w:rPr>
                <w:rFonts w:ascii="Arial" w:hAnsi="Arial" w:cs="Arial"/>
              </w:rPr>
              <w:t>meminta</w:t>
            </w:r>
            <w:proofErr w:type="spellEnd"/>
            <w:r w:rsidRPr="008D2379">
              <w:rPr>
                <w:rFonts w:ascii="Arial" w:hAnsi="Arial" w:cs="Arial"/>
              </w:rPr>
              <w:t xml:space="preserve"> </w:t>
            </w:r>
            <w:proofErr w:type="spellStart"/>
            <w:r w:rsidRPr="008D2379">
              <w:rPr>
                <w:rFonts w:ascii="Arial" w:hAnsi="Arial" w:cs="Arial"/>
              </w:rPr>
              <w:t>kepada</w:t>
            </w:r>
            <w:proofErr w:type="spellEnd"/>
            <w:r w:rsidRPr="008D2379">
              <w:rPr>
                <w:rFonts w:ascii="Arial" w:hAnsi="Arial" w:cs="Arial"/>
              </w:rPr>
              <w:t xml:space="preserve"> </w:t>
            </w:r>
            <w:proofErr w:type="spellStart"/>
            <w:r w:rsidRPr="008D2379">
              <w:rPr>
                <w:rFonts w:ascii="Arial" w:hAnsi="Arial" w:cs="Arial"/>
              </w:rPr>
              <w:t>Mahkamah</w:t>
            </w:r>
            <w:proofErr w:type="spellEnd"/>
            <w:r w:rsidRPr="008D2379">
              <w:rPr>
                <w:rFonts w:ascii="Arial" w:hAnsi="Arial" w:cs="Arial"/>
              </w:rPr>
              <w:t xml:space="preserve"> </w:t>
            </w:r>
            <w:proofErr w:type="spellStart"/>
            <w:r w:rsidRPr="008D2379">
              <w:rPr>
                <w:rFonts w:ascii="Arial" w:hAnsi="Arial" w:cs="Arial"/>
              </w:rPr>
              <w:t>Konstitusi</w:t>
            </w:r>
            <w:proofErr w:type="spellEnd"/>
            <w:r w:rsidRPr="008D2379">
              <w:rPr>
                <w:rFonts w:ascii="Arial" w:hAnsi="Arial" w:cs="Arial"/>
              </w:rPr>
              <w:t xml:space="preserve"> </w:t>
            </w:r>
            <w:proofErr w:type="spellStart"/>
            <w:r w:rsidRPr="008D2379">
              <w:rPr>
                <w:rFonts w:ascii="Arial" w:hAnsi="Arial" w:cs="Arial"/>
              </w:rPr>
              <w:t>untuk</w:t>
            </w:r>
            <w:proofErr w:type="spellEnd"/>
            <w:r w:rsidRPr="008D2379">
              <w:rPr>
                <w:rFonts w:ascii="Arial" w:hAnsi="Arial" w:cs="Arial"/>
              </w:rPr>
              <w:t xml:space="preserve"> </w:t>
            </w:r>
            <w:proofErr w:type="spellStart"/>
            <w:r w:rsidRPr="008D2379">
              <w:rPr>
                <w:rFonts w:ascii="Arial" w:hAnsi="Arial" w:cs="Arial"/>
              </w:rPr>
              <w:t>membatalkan</w:t>
            </w:r>
            <w:proofErr w:type="spellEnd"/>
            <w:r w:rsidRPr="008D2379">
              <w:rPr>
                <w:rFonts w:ascii="Arial" w:hAnsi="Arial" w:cs="Arial"/>
              </w:rPr>
              <w:t xml:space="preserve"> </w:t>
            </w:r>
            <w:proofErr w:type="spellStart"/>
            <w:r w:rsidRPr="008D2379">
              <w:rPr>
                <w:rFonts w:ascii="Arial" w:hAnsi="Arial" w:cs="Arial"/>
              </w:rPr>
              <w:t>Pasangan</w:t>
            </w:r>
            <w:proofErr w:type="spellEnd"/>
            <w:r w:rsidRPr="008D2379">
              <w:rPr>
                <w:rFonts w:ascii="Arial" w:hAnsi="Arial" w:cs="Arial"/>
              </w:rPr>
              <w:t xml:space="preserve"> </w:t>
            </w:r>
            <w:proofErr w:type="spellStart"/>
            <w:r w:rsidRPr="008D2379">
              <w:rPr>
                <w:rFonts w:ascii="Arial" w:hAnsi="Arial" w:cs="Arial"/>
              </w:rPr>
              <w:t>Calon</w:t>
            </w:r>
            <w:proofErr w:type="spellEnd"/>
            <w:r w:rsidRPr="008D2379">
              <w:rPr>
                <w:rFonts w:ascii="Arial" w:hAnsi="Arial" w:cs="Arial"/>
              </w:rPr>
              <w:t xml:space="preserve"> </w:t>
            </w:r>
            <w:proofErr w:type="spellStart"/>
            <w:r w:rsidRPr="008D2379">
              <w:rPr>
                <w:rFonts w:ascii="Arial" w:hAnsi="Arial" w:cs="Arial"/>
              </w:rPr>
              <w:t>Nomor</w:t>
            </w:r>
            <w:proofErr w:type="spellEnd"/>
            <w:r w:rsidRPr="008D2379">
              <w:rPr>
                <w:rFonts w:ascii="Arial" w:hAnsi="Arial" w:cs="Arial"/>
              </w:rPr>
              <w:t xml:space="preserve"> </w:t>
            </w:r>
            <w:proofErr w:type="spellStart"/>
            <w:r w:rsidRPr="008D2379">
              <w:rPr>
                <w:rFonts w:ascii="Arial" w:hAnsi="Arial" w:cs="Arial"/>
              </w:rPr>
              <w:t>Urut</w:t>
            </w:r>
            <w:proofErr w:type="spellEnd"/>
            <w:r w:rsidRPr="008D2379">
              <w:rPr>
                <w:rFonts w:ascii="Arial" w:hAnsi="Arial" w:cs="Arial"/>
              </w:rPr>
              <w:t xml:space="preserve"> 2 </w:t>
            </w:r>
            <w:proofErr w:type="spellStart"/>
            <w:r w:rsidRPr="008D2379">
              <w:rPr>
                <w:rFonts w:ascii="Arial" w:hAnsi="Arial" w:cs="Arial"/>
              </w:rPr>
              <w:t>sebagai</w:t>
            </w:r>
            <w:proofErr w:type="spellEnd"/>
            <w:r w:rsidRPr="008D2379">
              <w:rPr>
                <w:rFonts w:ascii="Arial" w:hAnsi="Arial" w:cs="Arial"/>
              </w:rPr>
              <w:t xml:space="preserve"> </w:t>
            </w:r>
            <w:proofErr w:type="spellStart"/>
            <w:r w:rsidRPr="008D2379">
              <w:rPr>
                <w:rFonts w:ascii="Arial" w:hAnsi="Arial" w:cs="Arial"/>
              </w:rPr>
              <w:t>Pasangan</w:t>
            </w:r>
            <w:proofErr w:type="spellEnd"/>
            <w:r w:rsidRPr="008D2379">
              <w:rPr>
                <w:rFonts w:ascii="Arial" w:hAnsi="Arial" w:cs="Arial"/>
              </w:rPr>
              <w:t xml:space="preserve"> </w:t>
            </w:r>
            <w:proofErr w:type="spellStart"/>
            <w:r w:rsidRPr="008D2379">
              <w:rPr>
                <w:rFonts w:ascii="Arial" w:hAnsi="Arial" w:cs="Arial"/>
              </w:rPr>
              <w:t>Calon</w:t>
            </w:r>
            <w:proofErr w:type="spellEnd"/>
            <w:r w:rsidRPr="008D2379">
              <w:rPr>
                <w:rFonts w:ascii="Arial" w:hAnsi="Arial" w:cs="Arial"/>
              </w:rPr>
              <w:t xml:space="preserve"> </w:t>
            </w:r>
            <w:proofErr w:type="spellStart"/>
            <w:r w:rsidRPr="008D2379">
              <w:rPr>
                <w:rFonts w:ascii="Arial" w:hAnsi="Arial" w:cs="Arial"/>
              </w:rPr>
              <w:t>Bupati</w:t>
            </w:r>
            <w:proofErr w:type="spellEnd"/>
            <w:r w:rsidRPr="008D2379">
              <w:rPr>
                <w:rFonts w:ascii="Arial" w:hAnsi="Arial" w:cs="Arial"/>
              </w:rPr>
              <w:t xml:space="preserve"> </w:t>
            </w:r>
            <w:proofErr w:type="spellStart"/>
            <w:r w:rsidRPr="008D2379">
              <w:rPr>
                <w:rFonts w:ascii="Arial" w:hAnsi="Arial" w:cs="Arial"/>
              </w:rPr>
              <w:t>dan</w:t>
            </w:r>
            <w:proofErr w:type="spellEnd"/>
            <w:r w:rsidRPr="008D2379">
              <w:rPr>
                <w:rFonts w:ascii="Arial" w:hAnsi="Arial" w:cs="Arial"/>
              </w:rPr>
              <w:t xml:space="preserve"> Wakil </w:t>
            </w:r>
            <w:proofErr w:type="spellStart"/>
            <w:r w:rsidRPr="008D2379">
              <w:rPr>
                <w:rFonts w:ascii="Arial" w:hAnsi="Arial" w:cs="Arial"/>
              </w:rPr>
              <w:t>Bupati</w:t>
            </w:r>
            <w:proofErr w:type="spellEnd"/>
            <w:r w:rsidRPr="008D2379">
              <w:rPr>
                <w:rFonts w:ascii="Arial" w:hAnsi="Arial" w:cs="Arial"/>
              </w:rPr>
              <w:t xml:space="preserve"> </w:t>
            </w:r>
            <w:proofErr w:type="spellStart"/>
            <w:r w:rsidRPr="008D2379">
              <w:rPr>
                <w:rFonts w:ascii="Arial" w:hAnsi="Arial" w:cs="Arial"/>
              </w:rPr>
              <w:t>Kabupaten</w:t>
            </w:r>
            <w:proofErr w:type="spellEnd"/>
            <w:r w:rsidRPr="008D2379">
              <w:rPr>
                <w:rFonts w:ascii="Arial" w:hAnsi="Arial" w:cs="Arial"/>
              </w:rPr>
              <w:t xml:space="preserve"> </w:t>
            </w:r>
            <w:proofErr w:type="spellStart"/>
            <w:r w:rsidRPr="008D2379">
              <w:rPr>
                <w:rFonts w:ascii="Arial" w:hAnsi="Arial" w:cs="Arial"/>
              </w:rPr>
              <w:t>Bulukumba</w:t>
            </w:r>
            <w:proofErr w:type="spellEnd"/>
            <w:r w:rsidRPr="008D2379">
              <w:rPr>
                <w:rFonts w:ascii="Arial" w:hAnsi="Arial" w:cs="Arial"/>
              </w:rPr>
              <w:t>.</w:t>
            </w:r>
            <w:r w:rsidR="00D73DBE" w:rsidRPr="008D2379">
              <w:rPr>
                <w:rFonts w:ascii="Arial" w:hAnsi="Arial" w:cs="Arial"/>
              </w:rPr>
              <w:t xml:space="preserve"> </w:t>
            </w:r>
            <w:proofErr w:type="spellStart"/>
            <w:r w:rsidR="00D73DBE" w:rsidRPr="008D2379">
              <w:rPr>
                <w:rFonts w:ascii="Arial" w:hAnsi="Arial" w:cs="Arial"/>
              </w:rPr>
              <w:t>Petitum</w:t>
            </w:r>
            <w:proofErr w:type="spellEnd"/>
            <w:r w:rsidR="00D73DBE" w:rsidRPr="008D2379">
              <w:rPr>
                <w:rFonts w:ascii="Arial" w:hAnsi="Arial" w:cs="Arial"/>
              </w:rPr>
              <w:t xml:space="preserve"> </w:t>
            </w:r>
            <w:proofErr w:type="spellStart"/>
            <w:r w:rsidR="00D73DBE" w:rsidRPr="008D2379">
              <w:rPr>
                <w:rFonts w:ascii="Arial" w:hAnsi="Arial" w:cs="Arial"/>
              </w:rPr>
              <w:t>Pemohon</w:t>
            </w:r>
            <w:proofErr w:type="spellEnd"/>
            <w:r w:rsidR="00D73DBE" w:rsidRPr="008D2379">
              <w:rPr>
                <w:rFonts w:ascii="Arial" w:hAnsi="Arial" w:cs="Arial"/>
              </w:rPr>
              <w:t xml:space="preserve"> </w:t>
            </w:r>
            <w:proofErr w:type="spellStart"/>
            <w:r w:rsidR="00D73DBE" w:rsidRPr="008D2379">
              <w:rPr>
                <w:rFonts w:ascii="Arial" w:hAnsi="Arial" w:cs="Arial"/>
              </w:rPr>
              <w:t>demikian</w:t>
            </w:r>
            <w:proofErr w:type="spellEnd"/>
            <w:r w:rsidR="00D73DBE" w:rsidRPr="008D2379">
              <w:rPr>
                <w:rFonts w:ascii="Arial" w:hAnsi="Arial" w:cs="Arial"/>
              </w:rPr>
              <w:t xml:space="preserve"> </w:t>
            </w:r>
            <w:proofErr w:type="spellStart"/>
            <w:r w:rsidR="00D73DBE" w:rsidRPr="008D2379">
              <w:rPr>
                <w:rFonts w:ascii="Arial" w:hAnsi="Arial" w:cs="Arial"/>
              </w:rPr>
              <w:t>mengandung</w:t>
            </w:r>
            <w:proofErr w:type="spellEnd"/>
            <w:r w:rsidR="00D73DBE" w:rsidRPr="008D2379">
              <w:rPr>
                <w:rFonts w:ascii="Arial" w:hAnsi="Arial" w:cs="Arial"/>
              </w:rPr>
              <w:t xml:space="preserve"> </w:t>
            </w:r>
            <w:proofErr w:type="spellStart"/>
            <w:r w:rsidR="00D73DBE" w:rsidRPr="008D2379">
              <w:rPr>
                <w:rFonts w:ascii="Arial" w:hAnsi="Arial" w:cs="Arial"/>
              </w:rPr>
              <w:t>ambigu</w:t>
            </w:r>
            <w:proofErr w:type="spellEnd"/>
            <w:r w:rsidR="00D73DBE" w:rsidRPr="008D2379">
              <w:rPr>
                <w:rFonts w:ascii="Arial" w:hAnsi="Arial" w:cs="Arial"/>
              </w:rPr>
              <w:t xml:space="preserve"> </w:t>
            </w:r>
            <w:proofErr w:type="spellStart"/>
            <w:r w:rsidR="00D73DBE" w:rsidRPr="008D2379">
              <w:rPr>
                <w:rFonts w:ascii="Arial" w:hAnsi="Arial" w:cs="Arial"/>
              </w:rPr>
              <w:t>dan</w:t>
            </w:r>
            <w:proofErr w:type="spellEnd"/>
            <w:r w:rsidR="00D73DBE" w:rsidRPr="008D2379">
              <w:rPr>
                <w:rFonts w:ascii="Arial" w:hAnsi="Arial" w:cs="Arial"/>
              </w:rPr>
              <w:t xml:space="preserve"> </w:t>
            </w:r>
            <w:proofErr w:type="spellStart"/>
            <w:r w:rsidR="00D73DBE" w:rsidRPr="008D2379">
              <w:rPr>
                <w:rFonts w:ascii="Arial" w:hAnsi="Arial" w:cs="Arial"/>
              </w:rPr>
              <w:t>bersifat</w:t>
            </w:r>
            <w:proofErr w:type="spellEnd"/>
            <w:r w:rsidR="00D73DBE" w:rsidRPr="008D2379">
              <w:rPr>
                <w:rFonts w:ascii="Arial" w:hAnsi="Arial" w:cs="Arial"/>
              </w:rPr>
              <w:t xml:space="preserve"> </w:t>
            </w:r>
            <w:proofErr w:type="spellStart"/>
            <w:r w:rsidR="00D73DBE" w:rsidRPr="008D2379">
              <w:rPr>
                <w:rFonts w:ascii="Arial" w:hAnsi="Arial" w:cs="Arial"/>
                <w:i/>
                <w:iCs/>
              </w:rPr>
              <w:t>contradictio</w:t>
            </w:r>
            <w:proofErr w:type="spellEnd"/>
            <w:r w:rsidR="00D73DBE" w:rsidRPr="008D2379">
              <w:rPr>
                <w:rFonts w:ascii="Arial" w:hAnsi="Arial" w:cs="Arial"/>
                <w:i/>
                <w:iCs/>
              </w:rPr>
              <w:t xml:space="preserve"> in </w:t>
            </w:r>
            <w:proofErr w:type="spellStart"/>
            <w:r w:rsidR="00D73DBE" w:rsidRPr="008D2379">
              <w:rPr>
                <w:rFonts w:ascii="Arial" w:hAnsi="Arial" w:cs="Arial"/>
                <w:i/>
                <w:iCs/>
              </w:rPr>
              <w:t>terminis</w:t>
            </w:r>
            <w:proofErr w:type="spellEnd"/>
            <w:r w:rsidR="00D73DBE" w:rsidRPr="008D2379">
              <w:rPr>
                <w:rFonts w:ascii="Arial" w:hAnsi="Arial" w:cs="Arial"/>
              </w:rPr>
              <w:t xml:space="preserve"> </w:t>
            </w:r>
            <w:proofErr w:type="spellStart"/>
            <w:r w:rsidR="00D73DBE" w:rsidRPr="008D2379">
              <w:rPr>
                <w:rFonts w:ascii="Arial" w:hAnsi="Arial" w:cs="Arial"/>
              </w:rPr>
              <w:t>sehingga</w:t>
            </w:r>
            <w:proofErr w:type="spellEnd"/>
            <w:r w:rsidR="00D73DBE" w:rsidRPr="008D2379">
              <w:rPr>
                <w:rFonts w:ascii="Arial" w:hAnsi="Arial" w:cs="Arial"/>
              </w:rPr>
              <w:t xml:space="preserve"> </w:t>
            </w:r>
            <w:proofErr w:type="spellStart"/>
            <w:r w:rsidR="00D73DBE" w:rsidRPr="008D2379">
              <w:rPr>
                <w:rFonts w:ascii="Arial" w:hAnsi="Arial" w:cs="Arial"/>
              </w:rPr>
              <w:t>petitum</w:t>
            </w:r>
            <w:proofErr w:type="spellEnd"/>
            <w:r w:rsidR="00D73DBE" w:rsidRPr="008D2379">
              <w:rPr>
                <w:rFonts w:ascii="Arial" w:hAnsi="Arial" w:cs="Arial"/>
              </w:rPr>
              <w:t xml:space="preserve"> yang </w:t>
            </w:r>
            <w:proofErr w:type="spellStart"/>
            <w:r w:rsidR="00D73DBE" w:rsidRPr="008D2379">
              <w:rPr>
                <w:rFonts w:ascii="Arial" w:hAnsi="Arial" w:cs="Arial"/>
              </w:rPr>
              <w:t>saling</w:t>
            </w:r>
            <w:proofErr w:type="spellEnd"/>
            <w:r w:rsidR="00D73DBE" w:rsidRPr="008D2379">
              <w:rPr>
                <w:rFonts w:ascii="Arial" w:hAnsi="Arial" w:cs="Arial"/>
              </w:rPr>
              <w:t xml:space="preserve"> </w:t>
            </w:r>
            <w:proofErr w:type="spellStart"/>
            <w:r w:rsidR="00D73DBE" w:rsidRPr="008D2379">
              <w:rPr>
                <w:rFonts w:ascii="Arial" w:hAnsi="Arial" w:cs="Arial"/>
              </w:rPr>
              <w:t>bertentangan</w:t>
            </w:r>
            <w:proofErr w:type="spellEnd"/>
            <w:r w:rsidR="00D73DBE" w:rsidRPr="008D2379">
              <w:rPr>
                <w:rFonts w:ascii="Arial" w:hAnsi="Arial" w:cs="Arial"/>
              </w:rPr>
              <w:t xml:space="preserve"> </w:t>
            </w:r>
            <w:proofErr w:type="spellStart"/>
            <w:r w:rsidR="00D73DBE" w:rsidRPr="008D2379">
              <w:rPr>
                <w:rFonts w:ascii="Arial" w:hAnsi="Arial" w:cs="Arial"/>
              </w:rPr>
              <w:t>tersebut</w:t>
            </w:r>
            <w:proofErr w:type="spellEnd"/>
            <w:r w:rsidR="00D73DBE" w:rsidRPr="008D2379">
              <w:rPr>
                <w:rFonts w:ascii="Arial" w:hAnsi="Arial" w:cs="Arial"/>
              </w:rPr>
              <w:t xml:space="preserve"> </w:t>
            </w:r>
            <w:proofErr w:type="spellStart"/>
            <w:r w:rsidR="00D73DBE" w:rsidRPr="008D2379">
              <w:rPr>
                <w:rFonts w:ascii="Arial" w:hAnsi="Arial" w:cs="Arial"/>
              </w:rPr>
              <w:t>tentunya</w:t>
            </w:r>
            <w:proofErr w:type="spellEnd"/>
            <w:r w:rsidR="00D73DBE" w:rsidRPr="008D2379">
              <w:rPr>
                <w:rFonts w:ascii="Arial" w:hAnsi="Arial" w:cs="Arial"/>
              </w:rPr>
              <w:t xml:space="preserve"> </w:t>
            </w:r>
            <w:proofErr w:type="spellStart"/>
            <w:r w:rsidR="00D73DBE" w:rsidRPr="008D2379">
              <w:rPr>
                <w:rFonts w:ascii="Arial" w:hAnsi="Arial" w:cs="Arial"/>
              </w:rPr>
              <w:t>tidak</w:t>
            </w:r>
            <w:proofErr w:type="spellEnd"/>
            <w:r w:rsidR="00D73DBE" w:rsidRPr="008D2379">
              <w:rPr>
                <w:rFonts w:ascii="Arial" w:hAnsi="Arial" w:cs="Arial"/>
              </w:rPr>
              <w:t xml:space="preserve"> </w:t>
            </w:r>
            <w:proofErr w:type="spellStart"/>
            <w:r w:rsidR="00D73DBE" w:rsidRPr="008D2379">
              <w:rPr>
                <w:rFonts w:ascii="Arial" w:hAnsi="Arial" w:cs="Arial"/>
              </w:rPr>
              <w:t>mungkin</w:t>
            </w:r>
            <w:proofErr w:type="spellEnd"/>
            <w:r w:rsidR="00D73DBE" w:rsidRPr="008D2379">
              <w:rPr>
                <w:rFonts w:ascii="Arial" w:hAnsi="Arial" w:cs="Arial"/>
              </w:rPr>
              <w:t xml:space="preserve"> </w:t>
            </w:r>
            <w:proofErr w:type="spellStart"/>
            <w:r w:rsidR="00D73DBE" w:rsidRPr="008D2379">
              <w:rPr>
                <w:rFonts w:ascii="Arial" w:hAnsi="Arial" w:cs="Arial"/>
              </w:rPr>
              <w:t>dapat</w:t>
            </w:r>
            <w:proofErr w:type="spellEnd"/>
            <w:r w:rsidR="00D73DBE" w:rsidRPr="008D2379">
              <w:rPr>
                <w:rFonts w:ascii="Arial" w:hAnsi="Arial" w:cs="Arial"/>
              </w:rPr>
              <w:t xml:space="preserve"> </w:t>
            </w:r>
            <w:proofErr w:type="spellStart"/>
            <w:r w:rsidR="00D73DBE" w:rsidRPr="008D2379">
              <w:rPr>
                <w:rFonts w:ascii="Arial" w:hAnsi="Arial" w:cs="Arial"/>
              </w:rPr>
              <w:t>dipenuhi</w:t>
            </w:r>
            <w:proofErr w:type="spellEnd"/>
            <w:r w:rsidR="00D73DBE" w:rsidRPr="008D2379">
              <w:rPr>
                <w:rFonts w:ascii="Arial" w:hAnsi="Arial" w:cs="Arial"/>
              </w:rPr>
              <w:t>/</w:t>
            </w:r>
            <w:proofErr w:type="spellStart"/>
            <w:r w:rsidR="00D73DBE" w:rsidRPr="008D2379">
              <w:rPr>
                <w:rFonts w:ascii="Arial" w:hAnsi="Arial" w:cs="Arial"/>
              </w:rPr>
              <w:t>dikabulkan</w:t>
            </w:r>
            <w:proofErr w:type="spellEnd"/>
            <w:r w:rsidR="00D73DBE" w:rsidRPr="008D2379">
              <w:rPr>
                <w:rFonts w:ascii="Arial" w:hAnsi="Arial" w:cs="Arial"/>
              </w:rPr>
              <w:t xml:space="preserve"> </w:t>
            </w:r>
            <w:proofErr w:type="spellStart"/>
            <w:r w:rsidR="00D73DBE" w:rsidRPr="008D2379">
              <w:rPr>
                <w:rFonts w:ascii="Arial" w:hAnsi="Arial" w:cs="Arial"/>
              </w:rPr>
              <w:t>oleh</w:t>
            </w:r>
            <w:proofErr w:type="spellEnd"/>
            <w:r w:rsidR="00D73DBE" w:rsidRPr="008D2379">
              <w:rPr>
                <w:rFonts w:ascii="Arial" w:hAnsi="Arial" w:cs="Arial"/>
              </w:rPr>
              <w:t xml:space="preserve"> </w:t>
            </w:r>
            <w:proofErr w:type="spellStart"/>
            <w:r w:rsidR="00D73DBE" w:rsidRPr="008D2379">
              <w:rPr>
                <w:rFonts w:ascii="Arial" w:hAnsi="Arial" w:cs="Arial"/>
              </w:rPr>
              <w:t>Mahkamah</w:t>
            </w:r>
            <w:proofErr w:type="spellEnd"/>
            <w:r w:rsidR="00D73DBE" w:rsidRPr="008D2379">
              <w:rPr>
                <w:rFonts w:ascii="Arial" w:hAnsi="Arial" w:cs="Arial"/>
              </w:rPr>
              <w:t xml:space="preserve"> </w:t>
            </w:r>
            <w:proofErr w:type="spellStart"/>
            <w:r w:rsidR="00D73DBE" w:rsidRPr="008D2379">
              <w:rPr>
                <w:rFonts w:ascii="Arial" w:hAnsi="Arial" w:cs="Arial"/>
              </w:rPr>
              <w:t>Konstitusi</w:t>
            </w:r>
            <w:proofErr w:type="spellEnd"/>
            <w:r w:rsidR="00D73DBE" w:rsidRPr="008D2379">
              <w:rPr>
                <w:rFonts w:ascii="Arial" w:hAnsi="Arial" w:cs="Arial"/>
              </w:rPr>
              <w:t xml:space="preserve"> </w:t>
            </w:r>
            <w:proofErr w:type="spellStart"/>
            <w:r w:rsidR="00D73DBE" w:rsidRPr="008D2379">
              <w:rPr>
                <w:rFonts w:ascii="Arial" w:hAnsi="Arial" w:cs="Arial"/>
              </w:rPr>
              <w:t>secara</w:t>
            </w:r>
            <w:proofErr w:type="spellEnd"/>
            <w:r w:rsidR="00D73DBE" w:rsidRPr="008D2379">
              <w:rPr>
                <w:rFonts w:ascii="Arial" w:hAnsi="Arial" w:cs="Arial"/>
              </w:rPr>
              <w:t xml:space="preserve"> </w:t>
            </w:r>
            <w:proofErr w:type="spellStart"/>
            <w:r w:rsidR="00D73DBE" w:rsidRPr="008D2379">
              <w:rPr>
                <w:rFonts w:ascii="Arial" w:hAnsi="Arial" w:cs="Arial"/>
              </w:rPr>
              <w:t>bersamaan</w:t>
            </w:r>
            <w:proofErr w:type="spellEnd"/>
            <w:r w:rsidR="00D73DBE" w:rsidRPr="008D2379">
              <w:rPr>
                <w:rFonts w:ascii="Arial" w:hAnsi="Arial" w:cs="Arial"/>
              </w:rPr>
              <w:t xml:space="preserve">. </w:t>
            </w:r>
            <w:r w:rsidRPr="008D2379">
              <w:rPr>
                <w:rFonts w:ascii="Arial" w:hAnsi="Arial" w:cs="Arial"/>
                <w:color w:val="000000" w:themeColor="text1"/>
                <w:lang w:val="id-ID"/>
              </w:rPr>
              <w:t>Pihak Terkait juga mengajukan eksepsi permohonan Pemohon tidak jelas</w:t>
            </w:r>
            <w:r w:rsidRPr="008D2379">
              <w:rPr>
                <w:rFonts w:ascii="Arial" w:hAnsi="Arial" w:cs="Arial"/>
                <w:color w:val="000000" w:themeColor="text1"/>
              </w:rPr>
              <w:t xml:space="preserve"> </w:t>
            </w:r>
            <w:proofErr w:type="spellStart"/>
            <w:r w:rsidRPr="008D2379">
              <w:rPr>
                <w:rFonts w:ascii="Arial" w:hAnsi="Arial" w:cs="Arial"/>
                <w:color w:val="000000" w:themeColor="text1"/>
              </w:rPr>
              <w:t>atau</w:t>
            </w:r>
            <w:proofErr w:type="spellEnd"/>
            <w:r w:rsidRPr="008D2379">
              <w:rPr>
                <w:rFonts w:ascii="Arial" w:hAnsi="Arial" w:cs="Arial"/>
                <w:color w:val="000000" w:themeColor="text1"/>
              </w:rPr>
              <w:t xml:space="preserve"> </w:t>
            </w:r>
            <w:r w:rsidRPr="008D2379">
              <w:rPr>
                <w:rFonts w:ascii="Arial" w:hAnsi="Arial" w:cs="Arial"/>
                <w:color w:val="000000" w:themeColor="text1"/>
                <w:lang w:val="id-ID"/>
              </w:rPr>
              <w:t>kabur (</w:t>
            </w:r>
            <w:r w:rsidRPr="008D2379">
              <w:rPr>
                <w:rFonts w:ascii="Arial" w:hAnsi="Arial" w:cs="Arial"/>
                <w:i/>
                <w:iCs/>
                <w:color w:val="000000" w:themeColor="text1"/>
                <w:lang w:val="id-ID"/>
              </w:rPr>
              <w:t>obscuur</w:t>
            </w:r>
            <w:r w:rsidRPr="008D2379">
              <w:rPr>
                <w:rFonts w:ascii="Arial" w:hAnsi="Arial" w:cs="Arial"/>
                <w:color w:val="000000" w:themeColor="text1"/>
                <w:lang w:val="id-ID"/>
              </w:rPr>
              <w:t xml:space="preserve">) dengan alasan pada pokoknya karena </w:t>
            </w:r>
            <w:proofErr w:type="spellStart"/>
            <w:r w:rsidRPr="008D2379">
              <w:rPr>
                <w:rFonts w:ascii="Arial" w:hAnsi="Arial" w:cs="Arial"/>
              </w:rPr>
              <w:t>Pemohon</w:t>
            </w:r>
            <w:proofErr w:type="spellEnd"/>
            <w:r w:rsidRPr="008D2379">
              <w:rPr>
                <w:rFonts w:ascii="Arial" w:hAnsi="Arial" w:cs="Arial"/>
              </w:rPr>
              <w:t xml:space="preserve"> </w:t>
            </w:r>
            <w:proofErr w:type="spellStart"/>
            <w:r w:rsidRPr="008D2379">
              <w:rPr>
                <w:rFonts w:ascii="Arial" w:hAnsi="Arial" w:cs="Arial"/>
              </w:rPr>
              <w:t>dalam</w:t>
            </w:r>
            <w:proofErr w:type="spellEnd"/>
            <w:r w:rsidRPr="008D2379">
              <w:rPr>
                <w:rFonts w:ascii="Arial" w:hAnsi="Arial" w:cs="Arial"/>
              </w:rPr>
              <w:t xml:space="preserve"> </w:t>
            </w:r>
            <w:proofErr w:type="spellStart"/>
            <w:r w:rsidRPr="008D2379">
              <w:rPr>
                <w:rFonts w:ascii="Arial" w:hAnsi="Arial" w:cs="Arial"/>
              </w:rPr>
              <w:t>permohonannya</w:t>
            </w:r>
            <w:proofErr w:type="spellEnd"/>
            <w:r w:rsidRPr="008D2379">
              <w:rPr>
                <w:rFonts w:ascii="Arial" w:hAnsi="Arial" w:cs="Arial"/>
              </w:rPr>
              <w:t xml:space="preserve"> </w:t>
            </w:r>
            <w:proofErr w:type="spellStart"/>
            <w:r w:rsidRPr="008D2379">
              <w:rPr>
                <w:rFonts w:ascii="Arial" w:hAnsi="Arial" w:cs="Arial"/>
              </w:rPr>
              <w:t>tidak</w:t>
            </w:r>
            <w:proofErr w:type="spellEnd"/>
            <w:r w:rsidRPr="008D2379">
              <w:rPr>
                <w:rFonts w:ascii="Arial" w:hAnsi="Arial" w:cs="Arial"/>
              </w:rPr>
              <w:t xml:space="preserve"> </w:t>
            </w:r>
            <w:proofErr w:type="spellStart"/>
            <w:r w:rsidRPr="008D2379">
              <w:rPr>
                <w:rFonts w:ascii="Arial" w:hAnsi="Arial" w:cs="Arial"/>
              </w:rPr>
              <w:t>mendalilkan</w:t>
            </w:r>
            <w:proofErr w:type="spellEnd"/>
            <w:r w:rsidRPr="008D2379">
              <w:rPr>
                <w:rFonts w:ascii="Arial" w:hAnsi="Arial" w:cs="Arial"/>
              </w:rPr>
              <w:t xml:space="preserve"> </w:t>
            </w:r>
            <w:proofErr w:type="spellStart"/>
            <w:r w:rsidRPr="008D2379">
              <w:rPr>
                <w:rFonts w:ascii="Arial" w:hAnsi="Arial" w:cs="Arial"/>
              </w:rPr>
              <w:t>perolehan</w:t>
            </w:r>
            <w:proofErr w:type="spellEnd"/>
            <w:r w:rsidRPr="008D2379">
              <w:rPr>
                <w:rFonts w:ascii="Arial" w:hAnsi="Arial" w:cs="Arial"/>
              </w:rPr>
              <w:t xml:space="preserve"> </w:t>
            </w:r>
            <w:proofErr w:type="spellStart"/>
            <w:r w:rsidRPr="008D2379">
              <w:rPr>
                <w:rFonts w:ascii="Arial" w:hAnsi="Arial" w:cs="Arial"/>
              </w:rPr>
              <w:t>suaranya</w:t>
            </w:r>
            <w:proofErr w:type="spellEnd"/>
            <w:r w:rsidR="002C405F" w:rsidRPr="008D2379">
              <w:rPr>
                <w:rFonts w:ascii="Arial" w:hAnsi="Arial" w:cs="Arial"/>
              </w:rPr>
              <w:t>.</w:t>
            </w:r>
          </w:p>
          <w:p w:rsidR="002C405F" w:rsidRPr="008D2379" w:rsidRDefault="002C405F" w:rsidP="00D73DBE">
            <w:pPr>
              <w:tabs>
                <w:tab w:val="left" w:pos="720"/>
              </w:tabs>
              <w:spacing w:before="120" w:after="120" w:line="240" w:lineRule="auto"/>
              <w:ind w:firstLine="740"/>
              <w:jc w:val="both"/>
              <w:rPr>
                <w:rFonts w:ascii="Arial" w:hAnsi="Arial" w:cs="Arial"/>
              </w:rPr>
            </w:pPr>
            <w:r w:rsidRPr="008D2379">
              <w:rPr>
                <w:rFonts w:ascii="Arial" w:hAnsi="Arial" w:cs="Arial"/>
                <w:bCs/>
                <w:noProof/>
                <w:lang w:val="id-ID"/>
              </w:rPr>
              <w:t xml:space="preserve">Bahwa setelah Mahkamah memeriksa secara saksama Permohonan Pemohon, telah ternyata </w:t>
            </w:r>
            <w:r w:rsidRPr="008D2379">
              <w:rPr>
                <w:rFonts w:ascii="Arial" w:hAnsi="Arial" w:cs="Arial"/>
                <w:noProof/>
                <w:lang w:val="id-ID"/>
              </w:rPr>
              <w:t xml:space="preserve">Pemohon dalam petitum permohonannya meminta Mahkamah untuk </w:t>
            </w:r>
            <w:proofErr w:type="spellStart"/>
            <w:r w:rsidRPr="008D2379">
              <w:rPr>
                <w:rFonts w:ascii="Arial" w:hAnsi="Arial" w:cs="Arial"/>
              </w:rPr>
              <w:t>mengabulkan</w:t>
            </w:r>
            <w:proofErr w:type="spellEnd"/>
            <w:r w:rsidRPr="008D2379">
              <w:rPr>
                <w:rFonts w:ascii="Arial" w:hAnsi="Arial" w:cs="Arial"/>
              </w:rPr>
              <w:t xml:space="preserve"> </w:t>
            </w:r>
            <w:proofErr w:type="spellStart"/>
            <w:r w:rsidRPr="008D2379">
              <w:rPr>
                <w:rFonts w:ascii="Arial" w:hAnsi="Arial" w:cs="Arial"/>
              </w:rPr>
              <w:t>Permohonan</w:t>
            </w:r>
            <w:proofErr w:type="spellEnd"/>
            <w:r w:rsidRPr="008D2379">
              <w:rPr>
                <w:rFonts w:ascii="Arial" w:hAnsi="Arial" w:cs="Arial"/>
              </w:rPr>
              <w:t xml:space="preserve"> </w:t>
            </w:r>
            <w:proofErr w:type="spellStart"/>
            <w:r w:rsidRPr="008D2379">
              <w:rPr>
                <w:rFonts w:ascii="Arial" w:hAnsi="Arial" w:cs="Arial"/>
              </w:rPr>
              <w:t>Pemohon</w:t>
            </w:r>
            <w:proofErr w:type="spellEnd"/>
            <w:r w:rsidRPr="008D2379">
              <w:rPr>
                <w:rFonts w:ascii="Arial" w:hAnsi="Arial" w:cs="Arial"/>
              </w:rPr>
              <w:t xml:space="preserve"> </w:t>
            </w:r>
            <w:proofErr w:type="spellStart"/>
            <w:r w:rsidRPr="008D2379">
              <w:rPr>
                <w:rFonts w:ascii="Arial" w:hAnsi="Arial" w:cs="Arial"/>
              </w:rPr>
              <w:t>dengan</w:t>
            </w:r>
            <w:proofErr w:type="spellEnd"/>
            <w:r w:rsidRPr="008D2379">
              <w:rPr>
                <w:rFonts w:ascii="Arial" w:hAnsi="Arial" w:cs="Arial"/>
              </w:rPr>
              <w:t xml:space="preserve"> </w:t>
            </w:r>
            <w:proofErr w:type="spellStart"/>
            <w:r w:rsidRPr="008D2379">
              <w:rPr>
                <w:rFonts w:ascii="Arial" w:eastAsia="Courier New" w:hAnsi="Arial" w:cs="Arial"/>
                <w:color w:val="000000"/>
              </w:rPr>
              <w:t>menyatakan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terbukti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secara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sah</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meyakinkan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melakukan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pelanggaran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secara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terstruktur</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sistematis</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masif</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politik</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uang</w:t>
            </w:r>
            <w:proofErr w:type="spellEnd"/>
            <w:r w:rsidRPr="008D2379">
              <w:rPr>
                <w:rFonts w:ascii="Arial" w:eastAsia="Courier New" w:hAnsi="Arial" w:cs="Arial"/>
                <w:color w:val="000000"/>
              </w:rPr>
              <w:t xml:space="preserve"> yang </w:t>
            </w:r>
            <w:proofErr w:type="spellStart"/>
            <w:r w:rsidRPr="008D2379">
              <w:rPr>
                <w:rFonts w:ascii="Arial" w:eastAsia="Courier New" w:hAnsi="Arial" w:cs="Arial"/>
                <w:color w:val="000000"/>
              </w:rPr>
              <w:t>mempengaruhi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penyelenggara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pemilihan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atau</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pemilih</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membatalkan</w:t>
            </w:r>
            <w:proofErr w:type="spellEnd"/>
            <w:r w:rsidRPr="008D2379">
              <w:rPr>
                <w:rFonts w:ascii="Arial" w:eastAsia="Courier New" w:hAnsi="Arial" w:cs="Arial"/>
                <w:color w:val="000000"/>
              </w:rPr>
              <w:t xml:space="preserve"> </w:t>
            </w:r>
            <w:proofErr w:type="spellStart"/>
            <w:r w:rsidRPr="008D2379">
              <w:rPr>
                <w:rFonts w:ascii="Arial" w:hAnsi="Arial" w:cs="Arial"/>
              </w:rPr>
              <w:t>Keputusan</w:t>
            </w:r>
            <w:proofErr w:type="spellEnd"/>
            <w:r w:rsidRPr="008D2379">
              <w:rPr>
                <w:rFonts w:ascii="Arial" w:hAnsi="Arial" w:cs="Arial"/>
              </w:rPr>
              <w:t xml:space="preserve"> KPU </w:t>
            </w:r>
            <w:proofErr w:type="spellStart"/>
            <w:r w:rsidRPr="008D2379">
              <w:rPr>
                <w:rFonts w:ascii="Arial" w:hAnsi="Arial" w:cs="Arial"/>
              </w:rPr>
              <w:t>Kabupaten</w:t>
            </w:r>
            <w:proofErr w:type="spellEnd"/>
            <w:r w:rsidRPr="008D2379">
              <w:rPr>
                <w:rFonts w:ascii="Arial" w:hAnsi="Arial" w:cs="Arial"/>
              </w:rPr>
              <w:t xml:space="preserve"> </w:t>
            </w:r>
            <w:proofErr w:type="spellStart"/>
            <w:r w:rsidRPr="008D2379">
              <w:rPr>
                <w:rFonts w:ascii="Arial" w:hAnsi="Arial" w:cs="Arial"/>
              </w:rPr>
              <w:t>Bulukumba</w:t>
            </w:r>
            <w:proofErr w:type="spellEnd"/>
            <w:r w:rsidRPr="008D2379">
              <w:rPr>
                <w:rFonts w:ascii="Arial" w:hAnsi="Arial" w:cs="Arial"/>
              </w:rPr>
              <w:t xml:space="preserve"> </w:t>
            </w:r>
            <w:proofErr w:type="spellStart"/>
            <w:r w:rsidRPr="008D2379">
              <w:rPr>
                <w:rFonts w:ascii="Arial" w:hAnsi="Arial" w:cs="Arial"/>
              </w:rPr>
              <w:t>Nomor</w:t>
            </w:r>
            <w:proofErr w:type="spellEnd"/>
            <w:r w:rsidRPr="008D2379">
              <w:rPr>
                <w:rFonts w:ascii="Arial" w:hAnsi="Arial" w:cs="Arial"/>
              </w:rPr>
              <w:t xml:space="preserve"> 1125 </w:t>
            </w:r>
            <w:proofErr w:type="spellStart"/>
            <w:r w:rsidRPr="008D2379">
              <w:rPr>
                <w:rFonts w:ascii="Arial" w:hAnsi="Arial" w:cs="Arial"/>
              </w:rPr>
              <w:t>Tahun</w:t>
            </w:r>
            <w:proofErr w:type="spellEnd"/>
            <w:r w:rsidRPr="008D2379">
              <w:rPr>
                <w:rFonts w:ascii="Arial" w:hAnsi="Arial" w:cs="Arial"/>
              </w:rPr>
              <w:t xml:space="preserve"> 2024, </w:t>
            </w:r>
            <w:proofErr w:type="spellStart"/>
            <w:r w:rsidRPr="008D2379">
              <w:rPr>
                <w:rFonts w:ascii="Arial" w:eastAsia="Courier New" w:hAnsi="Arial" w:cs="Arial"/>
                <w:color w:val="000000"/>
              </w:rPr>
              <w:t>memerintahkan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kepada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Komisi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Pemilihan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Umum</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Kabupaten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Bulukumba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untuk</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menerbitkan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mengeluarkan</w:t>
            </w:r>
            <w:proofErr w:type="spellEnd"/>
            <w:r w:rsidRPr="008D2379">
              <w:rPr>
                <w:rFonts w:ascii="Arial" w:eastAsia="Courier New" w:hAnsi="Arial" w:cs="Arial"/>
                <w:b/>
                <w:color w:val="000000"/>
              </w:rPr>
              <w:t xml:space="preserve"> </w:t>
            </w:r>
            <w:r w:rsidRPr="008D2379">
              <w:rPr>
                <w:rFonts w:ascii="Arial" w:eastAsia="Courier New" w:hAnsi="Arial" w:cs="Arial"/>
                <w:color w:val="000000"/>
              </w:rPr>
              <w:t xml:space="preserve">Surat </w:t>
            </w:r>
            <w:proofErr w:type="spellStart"/>
            <w:r w:rsidRPr="008D2379">
              <w:rPr>
                <w:rFonts w:ascii="Arial" w:eastAsia="Courier New" w:hAnsi="Arial" w:cs="Arial"/>
                <w:color w:val="000000"/>
              </w:rPr>
              <w:t>Keputusan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Komisi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Pemilihan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Umum</w:t>
            </w:r>
            <w:proofErr w:type="spellEnd"/>
            <w:r w:rsidRPr="008D2379">
              <w:rPr>
                <w:rFonts w:ascii="Arial" w:eastAsia="Courier New" w:hAnsi="Arial" w:cs="Arial"/>
                <w:color w:val="000000"/>
              </w:rPr>
              <w:t xml:space="preserve"> (KPU) </w:t>
            </w:r>
            <w:proofErr w:type="spellStart"/>
            <w:r w:rsidRPr="008D2379">
              <w:rPr>
                <w:rFonts w:ascii="Arial" w:eastAsia="Courier New" w:hAnsi="Arial" w:cs="Arial"/>
                <w:color w:val="000000"/>
              </w:rPr>
              <w:t>Kabupaten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Bulukumba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terbaru</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berkaitan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dengan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Penetapan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Pasangan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Calon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Bupati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Calon</w:t>
            </w:r>
            <w:proofErr w:type="spellEnd"/>
            <w:r w:rsidRPr="008D2379">
              <w:rPr>
                <w:rFonts w:ascii="Arial" w:eastAsia="Courier New" w:hAnsi="Arial" w:cs="Arial"/>
                <w:color w:val="000000"/>
              </w:rPr>
              <w:t xml:space="preserve"> Wakil </w:t>
            </w:r>
            <w:proofErr w:type="spellStart"/>
            <w:r w:rsidRPr="008D2379">
              <w:rPr>
                <w:rFonts w:ascii="Arial" w:eastAsia="Courier New" w:hAnsi="Arial" w:cs="Arial"/>
                <w:color w:val="000000"/>
              </w:rPr>
              <w:t>Bupati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Kabupaten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Bulukumba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Tahun</w:t>
            </w:r>
            <w:proofErr w:type="spellEnd"/>
            <w:r w:rsidRPr="008D2379">
              <w:rPr>
                <w:rFonts w:ascii="Arial" w:eastAsia="Courier New" w:hAnsi="Arial" w:cs="Arial"/>
                <w:color w:val="000000"/>
              </w:rPr>
              <w:t xml:space="preserve"> 2024 yang </w:t>
            </w:r>
            <w:proofErr w:type="spellStart"/>
            <w:r w:rsidRPr="008D2379">
              <w:rPr>
                <w:rFonts w:ascii="Arial" w:eastAsia="Courier New" w:hAnsi="Arial" w:cs="Arial"/>
                <w:color w:val="000000"/>
              </w:rPr>
              <w:t>tujuannya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adalah</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mendiskualifikasi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pasangan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calon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nomor</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urut</w:t>
            </w:r>
            <w:proofErr w:type="spellEnd"/>
            <w:r w:rsidRPr="008D2379">
              <w:rPr>
                <w:rFonts w:ascii="Arial" w:eastAsia="Courier New" w:hAnsi="Arial" w:cs="Arial"/>
                <w:color w:val="000000"/>
              </w:rPr>
              <w:t xml:space="preserve"> 2. </w:t>
            </w:r>
            <w:r w:rsidRPr="008D2379">
              <w:rPr>
                <w:rFonts w:ascii="Arial" w:hAnsi="Arial" w:cs="Arial"/>
                <w:lang w:val="id-ID"/>
              </w:rPr>
              <w:t xml:space="preserve">Petitum yang demikian </w:t>
            </w:r>
            <w:proofErr w:type="spellStart"/>
            <w:r w:rsidRPr="008D2379">
              <w:rPr>
                <w:rFonts w:ascii="Arial" w:hAnsi="Arial" w:cs="Arial"/>
              </w:rPr>
              <w:t>pada</w:t>
            </w:r>
            <w:proofErr w:type="spellEnd"/>
            <w:r w:rsidRPr="008D2379">
              <w:rPr>
                <w:rFonts w:ascii="Arial" w:hAnsi="Arial" w:cs="Arial"/>
              </w:rPr>
              <w:t xml:space="preserve"> </w:t>
            </w:r>
            <w:proofErr w:type="spellStart"/>
            <w:r w:rsidRPr="008D2379">
              <w:rPr>
                <w:rFonts w:ascii="Arial" w:hAnsi="Arial" w:cs="Arial"/>
              </w:rPr>
              <w:t>dasarnya</w:t>
            </w:r>
            <w:proofErr w:type="spellEnd"/>
            <w:r w:rsidRPr="008D2379">
              <w:rPr>
                <w:rFonts w:ascii="Arial" w:hAnsi="Arial" w:cs="Arial"/>
              </w:rPr>
              <w:t xml:space="preserve"> </w:t>
            </w:r>
            <w:proofErr w:type="spellStart"/>
            <w:r w:rsidRPr="008D2379">
              <w:rPr>
                <w:rFonts w:ascii="Arial" w:hAnsi="Arial" w:cs="Arial"/>
              </w:rPr>
              <w:t>tidak</w:t>
            </w:r>
            <w:proofErr w:type="spellEnd"/>
            <w:r w:rsidRPr="008D2379">
              <w:rPr>
                <w:rFonts w:ascii="Arial" w:hAnsi="Arial" w:cs="Arial"/>
              </w:rPr>
              <w:t xml:space="preserve"> </w:t>
            </w:r>
            <w:proofErr w:type="spellStart"/>
            <w:r w:rsidRPr="008D2379">
              <w:rPr>
                <w:rFonts w:ascii="Arial" w:hAnsi="Arial" w:cs="Arial"/>
              </w:rPr>
              <w:t>lazim</w:t>
            </w:r>
            <w:proofErr w:type="spellEnd"/>
            <w:r w:rsidRPr="008D2379">
              <w:rPr>
                <w:rFonts w:ascii="Arial" w:hAnsi="Arial" w:cs="Arial"/>
              </w:rPr>
              <w:t xml:space="preserve"> </w:t>
            </w:r>
            <w:proofErr w:type="spellStart"/>
            <w:r w:rsidRPr="008D2379">
              <w:rPr>
                <w:rFonts w:ascii="Arial" w:hAnsi="Arial" w:cs="Arial"/>
              </w:rPr>
              <w:t>dan</w:t>
            </w:r>
            <w:proofErr w:type="spellEnd"/>
            <w:r w:rsidRPr="008D2379">
              <w:rPr>
                <w:rFonts w:ascii="Arial" w:hAnsi="Arial" w:cs="Arial"/>
              </w:rPr>
              <w:t xml:space="preserve"> </w:t>
            </w:r>
            <w:proofErr w:type="spellStart"/>
            <w:r w:rsidRPr="008D2379">
              <w:rPr>
                <w:rFonts w:ascii="Arial" w:hAnsi="Arial" w:cs="Arial"/>
              </w:rPr>
              <w:t>tidak</w:t>
            </w:r>
            <w:proofErr w:type="spellEnd"/>
            <w:r w:rsidRPr="008D2379">
              <w:rPr>
                <w:rFonts w:ascii="Arial" w:hAnsi="Arial" w:cs="Arial"/>
              </w:rPr>
              <w:t xml:space="preserve"> </w:t>
            </w:r>
            <w:proofErr w:type="spellStart"/>
            <w:r w:rsidRPr="008D2379">
              <w:rPr>
                <w:rFonts w:ascii="Arial" w:hAnsi="Arial" w:cs="Arial"/>
              </w:rPr>
              <w:t>sesuai</w:t>
            </w:r>
            <w:proofErr w:type="spellEnd"/>
            <w:r w:rsidRPr="008D2379">
              <w:rPr>
                <w:rFonts w:ascii="Arial" w:hAnsi="Arial" w:cs="Arial"/>
              </w:rPr>
              <w:t xml:space="preserve"> </w:t>
            </w:r>
            <w:proofErr w:type="spellStart"/>
            <w:r w:rsidRPr="008D2379">
              <w:rPr>
                <w:rFonts w:ascii="Arial" w:hAnsi="Arial" w:cs="Arial"/>
              </w:rPr>
              <w:t>dengan</w:t>
            </w:r>
            <w:proofErr w:type="spellEnd"/>
            <w:r w:rsidRPr="008D2379">
              <w:rPr>
                <w:rFonts w:ascii="Arial" w:hAnsi="Arial" w:cs="Arial"/>
              </w:rPr>
              <w:t xml:space="preserve"> </w:t>
            </w:r>
            <w:proofErr w:type="spellStart"/>
            <w:r w:rsidRPr="008D2379">
              <w:rPr>
                <w:rFonts w:ascii="Arial" w:hAnsi="Arial" w:cs="Arial"/>
              </w:rPr>
              <w:t>ketentuan</w:t>
            </w:r>
            <w:proofErr w:type="spellEnd"/>
            <w:r w:rsidRPr="008D2379">
              <w:rPr>
                <w:rFonts w:ascii="Arial" w:hAnsi="Arial" w:cs="Arial"/>
              </w:rPr>
              <w:t xml:space="preserve"> </w:t>
            </w:r>
            <w:proofErr w:type="spellStart"/>
            <w:r w:rsidRPr="008D2379">
              <w:rPr>
                <w:rFonts w:ascii="Arial" w:hAnsi="Arial" w:cs="Arial"/>
              </w:rPr>
              <w:t>Pasal</w:t>
            </w:r>
            <w:proofErr w:type="spellEnd"/>
            <w:r w:rsidRPr="008D2379">
              <w:rPr>
                <w:rFonts w:ascii="Arial" w:hAnsi="Arial" w:cs="Arial"/>
              </w:rPr>
              <w:t xml:space="preserve"> 8 </w:t>
            </w:r>
            <w:proofErr w:type="spellStart"/>
            <w:r w:rsidRPr="008D2379">
              <w:rPr>
                <w:rFonts w:ascii="Arial" w:hAnsi="Arial" w:cs="Arial"/>
              </w:rPr>
              <w:t>ayat</w:t>
            </w:r>
            <w:proofErr w:type="spellEnd"/>
            <w:r w:rsidRPr="008D2379">
              <w:rPr>
                <w:rFonts w:ascii="Arial" w:hAnsi="Arial" w:cs="Arial"/>
              </w:rPr>
              <w:t xml:space="preserve"> (3) </w:t>
            </w:r>
            <w:proofErr w:type="spellStart"/>
            <w:r w:rsidRPr="008D2379">
              <w:rPr>
                <w:rFonts w:ascii="Arial" w:hAnsi="Arial" w:cs="Arial"/>
              </w:rPr>
              <w:t>huruf</w:t>
            </w:r>
            <w:proofErr w:type="spellEnd"/>
            <w:r w:rsidRPr="008D2379">
              <w:rPr>
                <w:rFonts w:ascii="Arial" w:hAnsi="Arial" w:cs="Arial"/>
              </w:rPr>
              <w:t xml:space="preserve"> b </w:t>
            </w:r>
            <w:proofErr w:type="spellStart"/>
            <w:r w:rsidRPr="008D2379">
              <w:rPr>
                <w:rFonts w:ascii="Arial" w:hAnsi="Arial" w:cs="Arial"/>
              </w:rPr>
              <w:t>angka</w:t>
            </w:r>
            <w:proofErr w:type="spellEnd"/>
            <w:r w:rsidRPr="008D2379">
              <w:rPr>
                <w:rFonts w:ascii="Arial" w:hAnsi="Arial" w:cs="Arial"/>
              </w:rPr>
              <w:t xml:space="preserve"> 5 PMK </w:t>
            </w:r>
            <w:proofErr w:type="spellStart"/>
            <w:r w:rsidRPr="008D2379">
              <w:rPr>
                <w:rFonts w:ascii="Arial" w:hAnsi="Arial" w:cs="Arial"/>
              </w:rPr>
              <w:t>Nomor</w:t>
            </w:r>
            <w:proofErr w:type="spellEnd"/>
            <w:r w:rsidRPr="008D2379">
              <w:rPr>
                <w:rFonts w:ascii="Arial" w:hAnsi="Arial" w:cs="Arial"/>
              </w:rPr>
              <w:t xml:space="preserve"> 3 </w:t>
            </w:r>
            <w:proofErr w:type="spellStart"/>
            <w:r w:rsidRPr="008D2379">
              <w:rPr>
                <w:rFonts w:ascii="Arial" w:hAnsi="Arial" w:cs="Arial"/>
              </w:rPr>
              <w:t>Tahun</w:t>
            </w:r>
            <w:proofErr w:type="spellEnd"/>
            <w:r w:rsidRPr="008D2379">
              <w:rPr>
                <w:rFonts w:ascii="Arial" w:hAnsi="Arial" w:cs="Arial"/>
              </w:rPr>
              <w:t xml:space="preserve"> 2024.</w:t>
            </w:r>
          </w:p>
          <w:p w:rsidR="002C405F" w:rsidRPr="008D2379" w:rsidRDefault="002C405F" w:rsidP="00D73DBE">
            <w:pPr>
              <w:tabs>
                <w:tab w:val="left" w:pos="720"/>
              </w:tabs>
              <w:spacing w:before="120" w:after="120" w:line="240" w:lineRule="auto"/>
              <w:ind w:firstLine="740"/>
              <w:jc w:val="both"/>
              <w:rPr>
                <w:rFonts w:ascii="Arial" w:hAnsi="Arial" w:cs="Arial"/>
              </w:rPr>
            </w:pPr>
            <w:proofErr w:type="spellStart"/>
            <w:r w:rsidRPr="008D2379">
              <w:rPr>
                <w:rFonts w:ascii="Arial" w:hAnsi="Arial" w:cs="Arial"/>
              </w:rPr>
              <w:t>Bahwa</w:t>
            </w:r>
            <w:proofErr w:type="spellEnd"/>
            <w:r w:rsidRPr="008D2379">
              <w:rPr>
                <w:rFonts w:ascii="Arial" w:hAnsi="Arial" w:cs="Arial"/>
              </w:rPr>
              <w:t xml:space="preserve"> </w:t>
            </w:r>
            <w:proofErr w:type="spellStart"/>
            <w:r w:rsidRPr="008D2379">
              <w:rPr>
                <w:rFonts w:ascii="Arial" w:hAnsi="Arial" w:cs="Arial"/>
              </w:rPr>
              <w:t>berkenaan</w:t>
            </w:r>
            <w:proofErr w:type="spellEnd"/>
            <w:r w:rsidRPr="008D2379">
              <w:rPr>
                <w:rFonts w:ascii="Arial" w:hAnsi="Arial" w:cs="Arial"/>
              </w:rPr>
              <w:t xml:space="preserve"> </w:t>
            </w:r>
            <w:proofErr w:type="spellStart"/>
            <w:r w:rsidRPr="008D2379">
              <w:rPr>
                <w:rFonts w:ascii="Arial" w:hAnsi="Arial" w:cs="Arial"/>
              </w:rPr>
              <w:t>dengan</w:t>
            </w:r>
            <w:proofErr w:type="spellEnd"/>
            <w:r w:rsidRPr="008D2379">
              <w:rPr>
                <w:rFonts w:ascii="Arial" w:hAnsi="Arial" w:cs="Arial"/>
              </w:rPr>
              <w:t xml:space="preserve"> </w:t>
            </w:r>
            <w:proofErr w:type="spellStart"/>
            <w:r w:rsidRPr="008D2379">
              <w:rPr>
                <w:rFonts w:ascii="Arial" w:hAnsi="Arial" w:cs="Arial"/>
              </w:rPr>
              <w:t>uraian</w:t>
            </w:r>
            <w:proofErr w:type="spellEnd"/>
            <w:r w:rsidRPr="008D2379">
              <w:rPr>
                <w:rFonts w:ascii="Arial" w:hAnsi="Arial" w:cs="Arial"/>
              </w:rPr>
              <w:t xml:space="preserve"> </w:t>
            </w:r>
            <w:proofErr w:type="spellStart"/>
            <w:r w:rsidRPr="008D2379">
              <w:rPr>
                <w:rFonts w:ascii="Arial" w:hAnsi="Arial" w:cs="Arial"/>
              </w:rPr>
              <w:t>posita</w:t>
            </w:r>
            <w:proofErr w:type="spellEnd"/>
            <w:r w:rsidRPr="008D2379">
              <w:rPr>
                <w:rFonts w:ascii="Arial" w:hAnsi="Arial" w:cs="Arial"/>
              </w:rPr>
              <w:t xml:space="preserve"> </w:t>
            </w:r>
            <w:proofErr w:type="spellStart"/>
            <w:r w:rsidRPr="008D2379">
              <w:rPr>
                <w:rFonts w:ascii="Arial" w:hAnsi="Arial" w:cs="Arial"/>
              </w:rPr>
              <w:t>dan</w:t>
            </w:r>
            <w:proofErr w:type="spellEnd"/>
            <w:r w:rsidRPr="008D2379">
              <w:rPr>
                <w:rFonts w:ascii="Arial" w:hAnsi="Arial" w:cs="Arial"/>
              </w:rPr>
              <w:t xml:space="preserve"> </w:t>
            </w:r>
            <w:proofErr w:type="spellStart"/>
            <w:r w:rsidRPr="008D2379">
              <w:rPr>
                <w:rFonts w:ascii="Arial" w:hAnsi="Arial" w:cs="Arial"/>
              </w:rPr>
              <w:t>petitum</w:t>
            </w:r>
            <w:proofErr w:type="spellEnd"/>
            <w:r w:rsidRPr="008D2379">
              <w:rPr>
                <w:rFonts w:ascii="Arial" w:hAnsi="Arial" w:cs="Arial"/>
              </w:rPr>
              <w:t xml:space="preserve"> </w:t>
            </w:r>
            <w:proofErr w:type="spellStart"/>
            <w:r w:rsidRPr="008D2379">
              <w:rPr>
                <w:rFonts w:ascii="Arial" w:hAnsi="Arial" w:cs="Arial"/>
              </w:rPr>
              <w:t>Pemohon</w:t>
            </w:r>
            <w:proofErr w:type="spellEnd"/>
            <w:r w:rsidRPr="008D2379">
              <w:rPr>
                <w:rFonts w:ascii="Arial" w:hAnsi="Arial" w:cs="Arial"/>
              </w:rPr>
              <w:t xml:space="preserve"> </w:t>
            </w:r>
            <w:proofErr w:type="spellStart"/>
            <w:r w:rsidRPr="008D2379">
              <w:rPr>
                <w:rFonts w:ascii="Arial" w:hAnsi="Arial" w:cs="Arial"/>
              </w:rPr>
              <w:t>tidak</w:t>
            </w:r>
            <w:proofErr w:type="spellEnd"/>
            <w:r w:rsidRPr="008D2379">
              <w:rPr>
                <w:rFonts w:ascii="Arial" w:hAnsi="Arial" w:cs="Arial"/>
              </w:rPr>
              <w:t xml:space="preserve"> </w:t>
            </w:r>
            <w:proofErr w:type="spellStart"/>
            <w:r w:rsidRPr="008D2379">
              <w:rPr>
                <w:rFonts w:ascii="Arial" w:hAnsi="Arial" w:cs="Arial"/>
              </w:rPr>
              <w:t>bersesuaian</w:t>
            </w:r>
            <w:proofErr w:type="spellEnd"/>
            <w:r w:rsidRPr="008D2379">
              <w:rPr>
                <w:rFonts w:ascii="Arial" w:hAnsi="Arial" w:cs="Arial"/>
              </w:rPr>
              <w:t xml:space="preserve"> </w:t>
            </w:r>
            <w:proofErr w:type="spellStart"/>
            <w:r w:rsidRPr="008D2379">
              <w:rPr>
                <w:rFonts w:ascii="Arial" w:hAnsi="Arial" w:cs="Arial"/>
              </w:rPr>
              <w:t>dengan</w:t>
            </w:r>
            <w:proofErr w:type="spellEnd"/>
            <w:r w:rsidRPr="008D2379">
              <w:rPr>
                <w:rFonts w:ascii="Arial" w:hAnsi="Arial" w:cs="Arial"/>
              </w:rPr>
              <w:t xml:space="preserve"> </w:t>
            </w:r>
            <w:proofErr w:type="spellStart"/>
            <w:r w:rsidRPr="008D2379">
              <w:rPr>
                <w:rFonts w:ascii="Arial" w:hAnsi="Arial" w:cs="Arial"/>
              </w:rPr>
              <w:t>posita</w:t>
            </w:r>
            <w:proofErr w:type="spellEnd"/>
            <w:r w:rsidRPr="008D2379">
              <w:rPr>
                <w:rFonts w:ascii="Arial" w:hAnsi="Arial" w:cs="Arial"/>
              </w:rPr>
              <w:t xml:space="preserve"> </w:t>
            </w:r>
            <w:proofErr w:type="spellStart"/>
            <w:r w:rsidRPr="008D2379">
              <w:rPr>
                <w:rFonts w:ascii="Arial" w:hAnsi="Arial" w:cs="Arial"/>
              </w:rPr>
              <w:t>karena</w:t>
            </w:r>
            <w:proofErr w:type="spellEnd"/>
            <w:r w:rsidRPr="008D2379">
              <w:rPr>
                <w:rFonts w:ascii="Arial" w:hAnsi="Arial" w:cs="Arial"/>
              </w:rPr>
              <w:t xml:space="preserve"> </w:t>
            </w:r>
            <w:proofErr w:type="spellStart"/>
            <w:r w:rsidRPr="008D2379">
              <w:rPr>
                <w:rFonts w:ascii="Arial" w:hAnsi="Arial" w:cs="Arial"/>
              </w:rPr>
              <w:t>dalam</w:t>
            </w:r>
            <w:proofErr w:type="spellEnd"/>
            <w:r w:rsidRPr="008D2379">
              <w:rPr>
                <w:rFonts w:ascii="Arial" w:hAnsi="Arial" w:cs="Arial"/>
              </w:rPr>
              <w:t xml:space="preserve"> </w:t>
            </w:r>
            <w:proofErr w:type="spellStart"/>
            <w:r w:rsidRPr="008D2379">
              <w:rPr>
                <w:rFonts w:ascii="Arial" w:hAnsi="Arial" w:cs="Arial"/>
              </w:rPr>
              <w:t>posita</w:t>
            </w:r>
            <w:proofErr w:type="spellEnd"/>
            <w:r w:rsidRPr="008D2379">
              <w:rPr>
                <w:rFonts w:ascii="Arial" w:hAnsi="Arial" w:cs="Arial"/>
              </w:rPr>
              <w:t xml:space="preserve"> </w:t>
            </w:r>
            <w:proofErr w:type="spellStart"/>
            <w:r w:rsidRPr="008D2379">
              <w:rPr>
                <w:rFonts w:ascii="Arial" w:hAnsi="Arial" w:cs="Arial"/>
              </w:rPr>
              <w:t>pemohon</w:t>
            </w:r>
            <w:proofErr w:type="spellEnd"/>
            <w:r w:rsidRPr="008D2379">
              <w:rPr>
                <w:rFonts w:ascii="Arial" w:hAnsi="Arial" w:cs="Arial"/>
              </w:rPr>
              <w:t xml:space="preserve"> </w:t>
            </w:r>
            <w:proofErr w:type="spellStart"/>
            <w:r w:rsidRPr="008D2379">
              <w:rPr>
                <w:rFonts w:ascii="Arial" w:hAnsi="Arial" w:cs="Arial"/>
              </w:rPr>
              <w:t>tidak</w:t>
            </w:r>
            <w:proofErr w:type="spellEnd"/>
            <w:r w:rsidRPr="008D2379">
              <w:rPr>
                <w:rFonts w:ascii="Arial" w:hAnsi="Arial" w:cs="Arial"/>
              </w:rPr>
              <w:t xml:space="preserve"> </w:t>
            </w:r>
            <w:proofErr w:type="spellStart"/>
            <w:r w:rsidRPr="008D2379">
              <w:rPr>
                <w:rFonts w:ascii="Arial" w:hAnsi="Arial" w:cs="Arial"/>
              </w:rPr>
              <w:t>mendalilkan</w:t>
            </w:r>
            <w:proofErr w:type="spellEnd"/>
            <w:r w:rsidRPr="008D2379">
              <w:rPr>
                <w:rFonts w:ascii="Arial" w:hAnsi="Arial" w:cs="Arial"/>
              </w:rPr>
              <w:t xml:space="preserve"> </w:t>
            </w:r>
            <w:proofErr w:type="spellStart"/>
            <w:r w:rsidRPr="008D2379">
              <w:rPr>
                <w:rFonts w:ascii="Arial" w:hAnsi="Arial" w:cs="Arial"/>
              </w:rPr>
              <w:t>alasan</w:t>
            </w:r>
            <w:proofErr w:type="spellEnd"/>
            <w:r w:rsidRPr="008D2379">
              <w:rPr>
                <w:rFonts w:ascii="Arial" w:hAnsi="Arial" w:cs="Arial"/>
              </w:rPr>
              <w:t xml:space="preserve"> </w:t>
            </w:r>
            <w:proofErr w:type="spellStart"/>
            <w:r w:rsidRPr="008D2379">
              <w:rPr>
                <w:rFonts w:ascii="Arial" w:hAnsi="Arial" w:cs="Arial"/>
              </w:rPr>
              <w:t>diskualifikasi</w:t>
            </w:r>
            <w:proofErr w:type="spellEnd"/>
            <w:r w:rsidRPr="008D2379">
              <w:rPr>
                <w:rFonts w:ascii="Arial" w:hAnsi="Arial" w:cs="Arial"/>
              </w:rPr>
              <w:t xml:space="preserve"> </w:t>
            </w:r>
            <w:proofErr w:type="spellStart"/>
            <w:r w:rsidRPr="008D2379">
              <w:rPr>
                <w:rFonts w:ascii="Arial" w:hAnsi="Arial" w:cs="Arial"/>
              </w:rPr>
              <w:t>Pasangan</w:t>
            </w:r>
            <w:proofErr w:type="spellEnd"/>
            <w:r w:rsidRPr="008D2379">
              <w:rPr>
                <w:rFonts w:ascii="Arial" w:hAnsi="Arial" w:cs="Arial"/>
              </w:rPr>
              <w:t xml:space="preserve"> </w:t>
            </w:r>
            <w:proofErr w:type="spellStart"/>
            <w:r w:rsidRPr="008D2379">
              <w:rPr>
                <w:rFonts w:ascii="Arial" w:hAnsi="Arial" w:cs="Arial"/>
              </w:rPr>
              <w:t>Calon</w:t>
            </w:r>
            <w:proofErr w:type="spellEnd"/>
            <w:r w:rsidRPr="008D2379">
              <w:rPr>
                <w:rFonts w:ascii="Arial" w:hAnsi="Arial" w:cs="Arial"/>
              </w:rPr>
              <w:t xml:space="preserve"> </w:t>
            </w:r>
            <w:proofErr w:type="spellStart"/>
            <w:r w:rsidRPr="008D2379">
              <w:rPr>
                <w:rFonts w:ascii="Arial" w:hAnsi="Arial" w:cs="Arial"/>
              </w:rPr>
              <w:t>Nomor</w:t>
            </w:r>
            <w:proofErr w:type="spellEnd"/>
            <w:r w:rsidRPr="008D2379">
              <w:rPr>
                <w:rFonts w:ascii="Arial" w:hAnsi="Arial" w:cs="Arial"/>
              </w:rPr>
              <w:t xml:space="preserve"> </w:t>
            </w:r>
            <w:proofErr w:type="spellStart"/>
            <w:r w:rsidRPr="008D2379">
              <w:rPr>
                <w:rFonts w:ascii="Arial" w:hAnsi="Arial" w:cs="Arial"/>
              </w:rPr>
              <w:t>Urut</w:t>
            </w:r>
            <w:proofErr w:type="spellEnd"/>
            <w:r w:rsidRPr="008D2379">
              <w:rPr>
                <w:rFonts w:ascii="Arial" w:hAnsi="Arial" w:cs="Arial"/>
              </w:rPr>
              <w:t xml:space="preserve"> 2, </w:t>
            </w:r>
            <w:proofErr w:type="spellStart"/>
            <w:r w:rsidRPr="008D2379">
              <w:rPr>
                <w:rFonts w:ascii="Arial" w:hAnsi="Arial" w:cs="Arial"/>
              </w:rPr>
              <w:t>namun</w:t>
            </w:r>
            <w:proofErr w:type="spellEnd"/>
            <w:r w:rsidRPr="008D2379">
              <w:rPr>
                <w:rFonts w:ascii="Arial" w:hAnsi="Arial" w:cs="Arial"/>
              </w:rPr>
              <w:t xml:space="preserve"> </w:t>
            </w:r>
            <w:proofErr w:type="spellStart"/>
            <w:r w:rsidRPr="008D2379">
              <w:rPr>
                <w:rFonts w:ascii="Arial" w:hAnsi="Arial" w:cs="Arial"/>
              </w:rPr>
              <w:t>dalam</w:t>
            </w:r>
            <w:proofErr w:type="spellEnd"/>
            <w:r w:rsidRPr="008D2379">
              <w:rPr>
                <w:rFonts w:ascii="Arial" w:hAnsi="Arial" w:cs="Arial"/>
              </w:rPr>
              <w:t xml:space="preserve"> </w:t>
            </w:r>
            <w:proofErr w:type="spellStart"/>
            <w:r w:rsidRPr="008D2379">
              <w:rPr>
                <w:rFonts w:ascii="Arial" w:hAnsi="Arial" w:cs="Arial"/>
              </w:rPr>
              <w:t>petitum</w:t>
            </w:r>
            <w:proofErr w:type="spellEnd"/>
            <w:r w:rsidRPr="008D2379">
              <w:rPr>
                <w:rFonts w:ascii="Arial" w:hAnsi="Arial" w:cs="Arial"/>
              </w:rPr>
              <w:t xml:space="preserve"> </w:t>
            </w:r>
            <w:r w:rsidRPr="008D2379">
              <w:rPr>
                <w:rFonts w:ascii="Arial" w:hAnsi="Arial" w:cs="Arial"/>
                <w:lang w:val="id-ID"/>
              </w:rPr>
              <w:t>Pemohon</w:t>
            </w:r>
            <w:r w:rsidRPr="008D2379">
              <w:rPr>
                <w:rFonts w:ascii="Arial" w:hAnsi="Arial" w:cs="Arial"/>
              </w:rPr>
              <w:t xml:space="preserve"> </w:t>
            </w:r>
            <w:proofErr w:type="spellStart"/>
            <w:r w:rsidRPr="008D2379">
              <w:rPr>
                <w:rFonts w:ascii="Arial" w:hAnsi="Arial" w:cs="Arial"/>
              </w:rPr>
              <w:t>secara</w:t>
            </w:r>
            <w:proofErr w:type="spellEnd"/>
            <w:r w:rsidRPr="008D2379">
              <w:rPr>
                <w:rFonts w:ascii="Arial" w:hAnsi="Arial" w:cs="Arial"/>
              </w:rPr>
              <w:t xml:space="preserve"> </w:t>
            </w:r>
            <w:proofErr w:type="spellStart"/>
            <w:r w:rsidRPr="008D2379">
              <w:rPr>
                <w:rFonts w:ascii="Arial" w:hAnsi="Arial" w:cs="Arial"/>
              </w:rPr>
              <w:t>tiba-tiba</w:t>
            </w:r>
            <w:proofErr w:type="spellEnd"/>
            <w:r w:rsidRPr="008D2379">
              <w:rPr>
                <w:rFonts w:ascii="Arial" w:hAnsi="Arial" w:cs="Arial"/>
              </w:rPr>
              <w:t xml:space="preserve"> </w:t>
            </w:r>
            <w:r w:rsidRPr="008D2379">
              <w:rPr>
                <w:rFonts w:ascii="Arial" w:hAnsi="Arial" w:cs="Arial"/>
                <w:lang w:val="id-ID"/>
              </w:rPr>
              <w:t xml:space="preserve">meminta kepada Mahkamah untuk </w:t>
            </w:r>
            <w:proofErr w:type="spellStart"/>
            <w:r w:rsidRPr="008D2379">
              <w:rPr>
                <w:rFonts w:ascii="Arial" w:hAnsi="Arial" w:cs="Arial"/>
              </w:rPr>
              <w:t>memerintahkan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Komisi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Pemilihan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Umum</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Kabupaten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Bulukumba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menerbitkan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mengeluarkan</w:t>
            </w:r>
            <w:proofErr w:type="spellEnd"/>
            <w:r w:rsidRPr="008D2379">
              <w:rPr>
                <w:rFonts w:ascii="Arial" w:eastAsia="Courier New" w:hAnsi="Arial" w:cs="Arial"/>
                <w:b/>
                <w:color w:val="000000"/>
              </w:rPr>
              <w:t xml:space="preserve"> </w:t>
            </w:r>
            <w:r w:rsidRPr="008D2379">
              <w:rPr>
                <w:rFonts w:ascii="Arial" w:eastAsia="Courier New" w:hAnsi="Arial" w:cs="Arial"/>
                <w:color w:val="000000"/>
              </w:rPr>
              <w:t xml:space="preserve">Surat </w:t>
            </w:r>
            <w:proofErr w:type="spellStart"/>
            <w:r w:rsidRPr="008D2379">
              <w:rPr>
                <w:rFonts w:ascii="Arial" w:eastAsia="Courier New" w:hAnsi="Arial" w:cs="Arial"/>
                <w:color w:val="000000"/>
              </w:rPr>
              <w:t>Keputusan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Komisi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Pemilihan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Umum</w:t>
            </w:r>
            <w:proofErr w:type="spellEnd"/>
            <w:r w:rsidRPr="008D2379">
              <w:rPr>
                <w:rFonts w:ascii="Arial" w:eastAsia="Courier New" w:hAnsi="Arial" w:cs="Arial"/>
                <w:color w:val="000000"/>
              </w:rPr>
              <w:t xml:space="preserve"> (KPU) </w:t>
            </w:r>
            <w:proofErr w:type="spellStart"/>
            <w:r w:rsidRPr="008D2379">
              <w:rPr>
                <w:rFonts w:ascii="Arial" w:eastAsia="Courier New" w:hAnsi="Arial" w:cs="Arial"/>
                <w:color w:val="000000"/>
              </w:rPr>
              <w:t>Kabupaten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Bulukumba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terbaru</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berkaitan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dengan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Penetapan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Pasangan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Calon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Bupati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dan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Calon</w:t>
            </w:r>
            <w:proofErr w:type="spellEnd"/>
            <w:r w:rsidRPr="008D2379">
              <w:rPr>
                <w:rFonts w:ascii="Arial" w:eastAsia="Courier New" w:hAnsi="Arial" w:cs="Arial"/>
                <w:color w:val="000000"/>
              </w:rPr>
              <w:t xml:space="preserve"> Wakil </w:t>
            </w:r>
            <w:proofErr w:type="spellStart"/>
            <w:r w:rsidRPr="008D2379">
              <w:rPr>
                <w:rFonts w:ascii="Arial" w:eastAsia="Courier New" w:hAnsi="Arial" w:cs="Arial"/>
                <w:color w:val="000000"/>
              </w:rPr>
              <w:lastRenderedPageBreak/>
              <w:t>Bupati</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Kabupaten</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Bulukumba</w:t>
            </w:r>
            <w:proofErr w:type="spellEnd"/>
            <w:r w:rsidRPr="008D2379">
              <w:rPr>
                <w:rFonts w:ascii="Arial" w:eastAsia="Courier New" w:hAnsi="Arial" w:cs="Arial"/>
                <w:color w:val="000000"/>
              </w:rPr>
              <w:t xml:space="preserve"> </w:t>
            </w:r>
            <w:proofErr w:type="spellStart"/>
            <w:r w:rsidRPr="008D2379">
              <w:rPr>
                <w:rFonts w:ascii="Arial" w:eastAsia="Courier New" w:hAnsi="Arial" w:cs="Arial"/>
                <w:color w:val="000000"/>
              </w:rPr>
              <w:t>Tahun</w:t>
            </w:r>
            <w:proofErr w:type="spellEnd"/>
            <w:r w:rsidRPr="008D2379">
              <w:rPr>
                <w:rFonts w:ascii="Arial" w:eastAsia="Courier New" w:hAnsi="Arial" w:cs="Arial"/>
                <w:color w:val="000000"/>
              </w:rPr>
              <w:t xml:space="preserve"> 2024</w:t>
            </w:r>
            <w:r w:rsidRPr="008D2379">
              <w:rPr>
                <w:rFonts w:ascii="Arial" w:hAnsi="Arial" w:cs="Arial"/>
              </w:rPr>
              <w:t>.</w:t>
            </w:r>
            <w:r w:rsidRPr="008D2379">
              <w:rPr>
                <w:rFonts w:ascii="Arial" w:hAnsi="Arial" w:cs="Arial"/>
                <w:lang w:val="id-ID"/>
              </w:rPr>
              <w:t xml:space="preserve"> </w:t>
            </w:r>
            <w:proofErr w:type="spellStart"/>
            <w:r w:rsidRPr="008D2379">
              <w:rPr>
                <w:rFonts w:ascii="Arial" w:hAnsi="Arial" w:cs="Arial"/>
              </w:rPr>
              <w:t>Dengan</w:t>
            </w:r>
            <w:proofErr w:type="spellEnd"/>
            <w:r w:rsidRPr="008D2379">
              <w:rPr>
                <w:rFonts w:ascii="Arial" w:hAnsi="Arial" w:cs="Arial"/>
              </w:rPr>
              <w:t xml:space="preserve"> </w:t>
            </w:r>
            <w:proofErr w:type="spellStart"/>
            <w:r w:rsidRPr="008D2379">
              <w:rPr>
                <w:rFonts w:ascii="Arial" w:hAnsi="Arial" w:cs="Arial"/>
              </w:rPr>
              <w:t>demikian</w:t>
            </w:r>
            <w:proofErr w:type="spellEnd"/>
            <w:r w:rsidRPr="008D2379">
              <w:rPr>
                <w:rFonts w:ascii="Arial" w:hAnsi="Arial" w:cs="Arial"/>
              </w:rPr>
              <w:t xml:space="preserve"> </w:t>
            </w:r>
            <w:proofErr w:type="spellStart"/>
            <w:r w:rsidRPr="008D2379">
              <w:rPr>
                <w:rFonts w:ascii="Arial" w:hAnsi="Arial" w:cs="Arial"/>
              </w:rPr>
              <w:t>terdapat</w:t>
            </w:r>
            <w:proofErr w:type="spellEnd"/>
            <w:r w:rsidRPr="008D2379">
              <w:rPr>
                <w:rFonts w:ascii="Arial" w:hAnsi="Arial" w:cs="Arial"/>
              </w:rPr>
              <w:t xml:space="preserve"> </w:t>
            </w:r>
            <w:proofErr w:type="spellStart"/>
            <w:r w:rsidRPr="008D2379">
              <w:rPr>
                <w:rFonts w:ascii="Arial" w:hAnsi="Arial" w:cs="Arial"/>
              </w:rPr>
              <w:t>pertentangan</w:t>
            </w:r>
            <w:proofErr w:type="spellEnd"/>
            <w:r w:rsidRPr="008D2379">
              <w:rPr>
                <w:rFonts w:ascii="Arial" w:hAnsi="Arial" w:cs="Arial"/>
              </w:rPr>
              <w:t xml:space="preserve"> </w:t>
            </w:r>
            <w:proofErr w:type="spellStart"/>
            <w:r w:rsidRPr="008D2379">
              <w:rPr>
                <w:rFonts w:ascii="Arial" w:hAnsi="Arial" w:cs="Arial"/>
              </w:rPr>
              <w:t>antar</w:t>
            </w:r>
            <w:proofErr w:type="spellEnd"/>
            <w:r w:rsidRPr="008D2379">
              <w:rPr>
                <w:rFonts w:ascii="Arial" w:hAnsi="Arial" w:cs="Arial"/>
              </w:rPr>
              <w:t xml:space="preserve"> </w:t>
            </w:r>
            <w:proofErr w:type="spellStart"/>
            <w:r w:rsidRPr="008D2379">
              <w:rPr>
                <w:rFonts w:ascii="Arial" w:hAnsi="Arial" w:cs="Arial"/>
              </w:rPr>
              <w:t>posita</w:t>
            </w:r>
            <w:proofErr w:type="spellEnd"/>
            <w:r w:rsidRPr="008D2379">
              <w:rPr>
                <w:rFonts w:ascii="Arial" w:hAnsi="Arial" w:cs="Arial"/>
              </w:rPr>
              <w:t xml:space="preserve"> </w:t>
            </w:r>
            <w:proofErr w:type="spellStart"/>
            <w:r w:rsidRPr="008D2379">
              <w:rPr>
                <w:rFonts w:ascii="Arial" w:hAnsi="Arial" w:cs="Arial"/>
              </w:rPr>
              <w:t>dan</w:t>
            </w:r>
            <w:proofErr w:type="spellEnd"/>
            <w:r w:rsidRPr="008D2379">
              <w:rPr>
                <w:rFonts w:ascii="Arial" w:hAnsi="Arial" w:cs="Arial"/>
              </w:rPr>
              <w:t xml:space="preserve"> </w:t>
            </w:r>
            <w:proofErr w:type="spellStart"/>
            <w:r w:rsidRPr="008D2379">
              <w:rPr>
                <w:rFonts w:ascii="Arial" w:hAnsi="Arial" w:cs="Arial"/>
              </w:rPr>
              <w:t>petitum</w:t>
            </w:r>
            <w:proofErr w:type="spellEnd"/>
            <w:r w:rsidRPr="008D2379">
              <w:rPr>
                <w:rFonts w:ascii="Arial" w:hAnsi="Arial" w:cs="Arial"/>
              </w:rPr>
              <w:t xml:space="preserve"> yang </w:t>
            </w:r>
            <w:proofErr w:type="spellStart"/>
            <w:r w:rsidRPr="008D2379">
              <w:rPr>
                <w:rFonts w:ascii="Arial" w:hAnsi="Arial" w:cs="Arial"/>
              </w:rPr>
              <w:t>menyebabkan</w:t>
            </w:r>
            <w:proofErr w:type="spellEnd"/>
            <w:r w:rsidRPr="008D2379">
              <w:rPr>
                <w:rFonts w:ascii="Arial" w:hAnsi="Arial" w:cs="Arial"/>
              </w:rPr>
              <w:t xml:space="preserve"> </w:t>
            </w:r>
            <w:proofErr w:type="spellStart"/>
            <w:r w:rsidRPr="008D2379">
              <w:rPr>
                <w:rFonts w:ascii="Arial" w:hAnsi="Arial" w:cs="Arial"/>
              </w:rPr>
              <w:t>permohonan</w:t>
            </w:r>
            <w:proofErr w:type="spellEnd"/>
            <w:r w:rsidRPr="008D2379">
              <w:rPr>
                <w:rFonts w:ascii="Arial" w:hAnsi="Arial" w:cs="Arial"/>
              </w:rPr>
              <w:t xml:space="preserve"> </w:t>
            </w:r>
            <w:proofErr w:type="spellStart"/>
            <w:r w:rsidRPr="008D2379">
              <w:rPr>
                <w:rFonts w:ascii="Arial" w:hAnsi="Arial" w:cs="Arial"/>
              </w:rPr>
              <w:t>Pemohon</w:t>
            </w:r>
            <w:proofErr w:type="spellEnd"/>
            <w:r w:rsidRPr="008D2379">
              <w:rPr>
                <w:rFonts w:ascii="Arial" w:hAnsi="Arial" w:cs="Arial"/>
              </w:rPr>
              <w:t xml:space="preserve"> </w:t>
            </w:r>
            <w:proofErr w:type="spellStart"/>
            <w:r w:rsidRPr="008D2379">
              <w:rPr>
                <w:rFonts w:ascii="Arial" w:hAnsi="Arial" w:cs="Arial"/>
              </w:rPr>
              <w:t>menjadi</w:t>
            </w:r>
            <w:proofErr w:type="spellEnd"/>
            <w:r w:rsidRPr="008D2379">
              <w:rPr>
                <w:rFonts w:ascii="Arial" w:hAnsi="Arial" w:cs="Arial"/>
              </w:rPr>
              <w:t xml:space="preserve"> </w:t>
            </w:r>
            <w:proofErr w:type="spellStart"/>
            <w:r w:rsidRPr="008D2379">
              <w:rPr>
                <w:rFonts w:ascii="Arial" w:hAnsi="Arial" w:cs="Arial"/>
              </w:rPr>
              <w:t>tidak</w:t>
            </w:r>
            <w:proofErr w:type="spellEnd"/>
            <w:r w:rsidRPr="008D2379">
              <w:rPr>
                <w:rFonts w:ascii="Arial" w:hAnsi="Arial" w:cs="Arial"/>
              </w:rPr>
              <w:t xml:space="preserve"> </w:t>
            </w:r>
            <w:proofErr w:type="spellStart"/>
            <w:r w:rsidRPr="008D2379">
              <w:rPr>
                <w:rFonts w:ascii="Arial" w:hAnsi="Arial" w:cs="Arial"/>
              </w:rPr>
              <w:t>jelas</w:t>
            </w:r>
            <w:proofErr w:type="spellEnd"/>
            <w:r w:rsidRPr="008D2379">
              <w:rPr>
                <w:rFonts w:ascii="Arial" w:hAnsi="Arial" w:cs="Arial"/>
              </w:rPr>
              <w:t xml:space="preserve">. </w:t>
            </w:r>
            <w:proofErr w:type="spellStart"/>
            <w:r w:rsidRPr="008D2379">
              <w:rPr>
                <w:rFonts w:ascii="Arial" w:hAnsi="Arial" w:cs="Arial"/>
              </w:rPr>
              <w:t>Terlebih</w:t>
            </w:r>
            <w:proofErr w:type="spellEnd"/>
            <w:r w:rsidRPr="008D2379">
              <w:rPr>
                <w:rFonts w:ascii="Arial" w:hAnsi="Arial" w:cs="Arial"/>
              </w:rPr>
              <w:t xml:space="preserve"> </w:t>
            </w:r>
            <w:proofErr w:type="spellStart"/>
            <w:r w:rsidRPr="008D2379">
              <w:rPr>
                <w:rFonts w:ascii="Arial" w:hAnsi="Arial" w:cs="Arial"/>
              </w:rPr>
              <w:t>lagi</w:t>
            </w:r>
            <w:proofErr w:type="spellEnd"/>
            <w:r w:rsidRPr="008D2379">
              <w:rPr>
                <w:rFonts w:ascii="Arial" w:hAnsi="Arial" w:cs="Arial"/>
              </w:rPr>
              <w:t xml:space="preserve"> </w:t>
            </w:r>
            <w:proofErr w:type="spellStart"/>
            <w:r w:rsidRPr="008D2379">
              <w:rPr>
                <w:rFonts w:ascii="Arial" w:hAnsi="Arial" w:cs="Arial"/>
              </w:rPr>
              <w:t>setelah</w:t>
            </w:r>
            <w:proofErr w:type="spellEnd"/>
            <w:r w:rsidRPr="008D2379">
              <w:rPr>
                <w:rFonts w:ascii="Arial" w:hAnsi="Arial" w:cs="Arial"/>
              </w:rPr>
              <w:t xml:space="preserve"> </w:t>
            </w:r>
            <w:proofErr w:type="spellStart"/>
            <w:r w:rsidRPr="008D2379">
              <w:rPr>
                <w:rFonts w:ascii="Arial" w:hAnsi="Arial" w:cs="Arial"/>
              </w:rPr>
              <w:t>Mahkamah</w:t>
            </w:r>
            <w:proofErr w:type="spellEnd"/>
            <w:r w:rsidRPr="008D2379">
              <w:rPr>
                <w:rFonts w:ascii="Arial" w:hAnsi="Arial" w:cs="Arial"/>
              </w:rPr>
              <w:t xml:space="preserve"> </w:t>
            </w:r>
            <w:proofErr w:type="spellStart"/>
            <w:r w:rsidRPr="008D2379">
              <w:rPr>
                <w:rFonts w:ascii="Arial" w:hAnsi="Arial" w:cs="Arial"/>
              </w:rPr>
              <w:t>mencermati</w:t>
            </w:r>
            <w:proofErr w:type="spellEnd"/>
            <w:r w:rsidRPr="008D2379">
              <w:rPr>
                <w:rFonts w:ascii="Arial" w:hAnsi="Arial" w:cs="Arial"/>
              </w:rPr>
              <w:t xml:space="preserve"> </w:t>
            </w:r>
            <w:proofErr w:type="spellStart"/>
            <w:r w:rsidRPr="008D2379">
              <w:rPr>
                <w:rFonts w:ascii="Arial" w:hAnsi="Arial" w:cs="Arial"/>
              </w:rPr>
              <w:t>lebih</w:t>
            </w:r>
            <w:proofErr w:type="spellEnd"/>
            <w:r w:rsidRPr="008D2379">
              <w:rPr>
                <w:rFonts w:ascii="Arial" w:hAnsi="Arial" w:cs="Arial"/>
              </w:rPr>
              <w:t xml:space="preserve"> </w:t>
            </w:r>
            <w:proofErr w:type="spellStart"/>
            <w:r w:rsidRPr="008D2379">
              <w:rPr>
                <w:rFonts w:ascii="Arial" w:hAnsi="Arial" w:cs="Arial"/>
              </w:rPr>
              <w:t>lanjut</w:t>
            </w:r>
            <w:proofErr w:type="spellEnd"/>
            <w:r w:rsidRPr="008D2379">
              <w:rPr>
                <w:rFonts w:ascii="Arial" w:hAnsi="Arial" w:cs="Arial"/>
              </w:rPr>
              <w:t xml:space="preserve">, </w:t>
            </w:r>
            <w:proofErr w:type="spellStart"/>
            <w:r w:rsidRPr="008D2379">
              <w:rPr>
                <w:rFonts w:ascii="Arial" w:hAnsi="Arial" w:cs="Arial"/>
              </w:rPr>
              <w:t>telah</w:t>
            </w:r>
            <w:proofErr w:type="spellEnd"/>
            <w:r w:rsidRPr="008D2379">
              <w:rPr>
                <w:rFonts w:ascii="Arial" w:hAnsi="Arial" w:cs="Arial"/>
              </w:rPr>
              <w:t xml:space="preserve"> </w:t>
            </w:r>
            <w:proofErr w:type="spellStart"/>
            <w:r w:rsidRPr="008D2379">
              <w:rPr>
                <w:rFonts w:ascii="Arial" w:hAnsi="Arial" w:cs="Arial"/>
              </w:rPr>
              <w:t>ternyata</w:t>
            </w:r>
            <w:proofErr w:type="spellEnd"/>
            <w:r w:rsidRPr="008D2379">
              <w:rPr>
                <w:rFonts w:ascii="Arial" w:hAnsi="Arial" w:cs="Arial"/>
              </w:rPr>
              <w:t xml:space="preserve"> </w:t>
            </w:r>
            <w:proofErr w:type="spellStart"/>
            <w:r w:rsidRPr="008D2379">
              <w:rPr>
                <w:rFonts w:ascii="Arial" w:hAnsi="Arial" w:cs="Arial"/>
              </w:rPr>
              <w:t>uraian</w:t>
            </w:r>
            <w:proofErr w:type="spellEnd"/>
            <w:r w:rsidRPr="008D2379">
              <w:rPr>
                <w:rFonts w:ascii="Arial" w:hAnsi="Arial" w:cs="Arial"/>
              </w:rPr>
              <w:t xml:space="preserve"> </w:t>
            </w:r>
            <w:proofErr w:type="spellStart"/>
            <w:r w:rsidRPr="008D2379">
              <w:rPr>
                <w:rFonts w:ascii="Arial" w:hAnsi="Arial" w:cs="Arial"/>
              </w:rPr>
              <w:t>petitum</w:t>
            </w:r>
            <w:proofErr w:type="spellEnd"/>
            <w:r w:rsidRPr="008D2379">
              <w:rPr>
                <w:rFonts w:ascii="Arial" w:hAnsi="Arial" w:cs="Arial"/>
              </w:rPr>
              <w:t xml:space="preserve"> </w:t>
            </w:r>
            <w:proofErr w:type="spellStart"/>
            <w:r w:rsidRPr="008D2379">
              <w:rPr>
                <w:rFonts w:ascii="Arial" w:hAnsi="Arial" w:cs="Arial"/>
              </w:rPr>
              <w:t>Pemohon</w:t>
            </w:r>
            <w:proofErr w:type="spellEnd"/>
            <w:r w:rsidRPr="008D2379">
              <w:rPr>
                <w:rFonts w:ascii="Arial" w:hAnsi="Arial" w:cs="Arial"/>
              </w:rPr>
              <w:t xml:space="preserve"> </w:t>
            </w:r>
            <w:proofErr w:type="spellStart"/>
            <w:r w:rsidRPr="008D2379">
              <w:rPr>
                <w:rFonts w:ascii="Arial" w:hAnsi="Arial" w:cs="Arial"/>
              </w:rPr>
              <w:t>pada</w:t>
            </w:r>
            <w:proofErr w:type="spellEnd"/>
            <w:r w:rsidRPr="008D2379">
              <w:rPr>
                <w:rFonts w:ascii="Arial" w:hAnsi="Arial" w:cs="Arial"/>
              </w:rPr>
              <w:t xml:space="preserve"> </w:t>
            </w:r>
            <w:proofErr w:type="spellStart"/>
            <w:r w:rsidRPr="008D2379">
              <w:rPr>
                <w:rFonts w:ascii="Arial" w:hAnsi="Arial" w:cs="Arial"/>
              </w:rPr>
              <w:t>dasarnya</w:t>
            </w:r>
            <w:proofErr w:type="spellEnd"/>
            <w:r w:rsidRPr="008D2379">
              <w:rPr>
                <w:rFonts w:ascii="Arial" w:hAnsi="Arial" w:cs="Arial"/>
              </w:rPr>
              <w:t xml:space="preserve"> </w:t>
            </w:r>
            <w:proofErr w:type="spellStart"/>
            <w:r w:rsidRPr="008D2379">
              <w:rPr>
                <w:rFonts w:ascii="Arial" w:hAnsi="Arial" w:cs="Arial"/>
              </w:rPr>
              <w:t>bersifat</w:t>
            </w:r>
            <w:proofErr w:type="spellEnd"/>
            <w:r w:rsidRPr="008D2379">
              <w:rPr>
                <w:rFonts w:ascii="Arial" w:hAnsi="Arial" w:cs="Arial"/>
              </w:rPr>
              <w:t xml:space="preserve"> </w:t>
            </w:r>
            <w:proofErr w:type="spellStart"/>
            <w:r w:rsidRPr="008D2379">
              <w:rPr>
                <w:rFonts w:ascii="Arial" w:hAnsi="Arial" w:cs="Arial"/>
              </w:rPr>
              <w:t>kontradiktif</w:t>
            </w:r>
            <w:proofErr w:type="spellEnd"/>
            <w:r w:rsidRPr="008D2379">
              <w:rPr>
                <w:rFonts w:ascii="Arial" w:hAnsi="Arial" w:cs="Arial"/>
              </w:rPr>
              <w:t xml:space="preserve"> </w:t>
            </w:r>
            <w:proofErr w:type="spellStart"/>
            <w:r w:rsidRPr="008D2379">
              <w:rPr>
                <w:rFonts w:ascii="Arial" w:hAnsi="Arial" w:cs="Arial"/>
              </w:rPr>
              <w:t>atau</w:t>
            </w:r>
            <w:proofErr w:type="spellEnd"/>
            <w:r w:rsidRPr="008D2379">
              <w:rPr>
                <w:rFonts w:ascii="Arial" w:hAnsi="Arial" w:cs="Arial"/>
              </w:rPr>
              <w:t xml:space="preserve"> </w:t>
            </w:r>
            <w:proofErr w:type="spellStart"/>
            <w:r w:rsidRPr="008D2379">
              <w:rPr>
                <w:rFonts w:ascii="Arial" w:hAnsi="Arial" w:cs="Arial"/>
                <w:i/>
                <w:iCs/>
              </w:rPr>
              <w:t>contradictio</w:t>
            </w:r>
            <w:proofErr w:type="spellEnd"/>
            <w:r w:rsidRPr="008D2379">
              <w:rPr>
                <w:rFonts w:ascii="Arial" w:hAnsi="Arial" w:cs="Arial"/>
                <w:i/>
                <w:iCs/>
              </w:rPr>
              <w:t xml:space="preserve"> in </w:t>
            </w:r>
            <w:proofErr w:type="spellStart"/>
            <w:r w:rsidRPr="008D2379">
              <w:rPr>
                <w:rFonts w:ascii="Arial" w:hAnsi="Arial" w:cs="Arial"/>
                <w:i/>
                <w:iCs/>
              </w:rPr>
              <w:t>terminis</w:t>
            </w:r>
            <w:proofErr w:type="spellEnd"/>
            <w:r w:rsidRPr="008D2379">
              <w:rPr>
                <w:rFonts w:ascii="Arial" w:hAnsi="Arial" w:cs="Arial"/>
              </w:rPr>
              <w:t xml:space="preserve"> </w:t>
            </w:r>
            <w:proofErr w:type="spellStart"/>
            <w:r w:rsidRPr="008D2379">
              <w:rPr>
                <w:rFonts w:ascii="Arial" w:hAnsi="Arial" w:cs="Arial"/>
              </w:rPr>
              <w:t>karena</w:t>
            </w:r>
            <w:proofErr w:type="spellEnd"/>
            <w:r w:rsidRPr="008D2379">
              <w:rPr>
                <w:rFonts w:ascii="Arial" w:hAnsi="Arial" w:cs="Arial"/>
              </w:rPr>
              <w:t xml:space="preserve"> </w:t>
            </w:r>
            <w:proofErr w:type="spellStart"/>
            <w:r w:rsidRPr="008D2379">
              <w:rPr>
                <w:rFonts w:ascii="Arial" w:hAnsi="Arial" w:cs="Arial"/>
              </w:rPr>
              <w:t>perumusannya</w:t>
            </w:r>
            <w:proofErr w:type="spellEnd"/>
            <w:r w:rsidRPr="008D2379">
              <w:rPr>
                <w:rFonts w:ascii="Arial" w:hAnsi="Arial" w:cs="Arial"/>
              </w:rPr>
              <w:t xml:space="preserve"> </w:t>
            </w:r>
            <w:proofErr w:type="spellStart"/>
            <w:r w:rsidRPr="008D2379">
              <w:rPr>
                <w:rFonts w:ascii="Arial" w:hAnsi="Arial" w:cs="Arial"/>
              </w:rPr>
              <w:t>dilakukan</w:t>
            </w:r>
            <w:proofErr w:type="spellEnd"/>
            <w:r w:rsidRPr="008D2379">
              <w:rPr>
                <w:rFonts w:ascii="Arial" w:hAnsi="Arial" w:cs="Arial"/>
              </w:rPr>
              <w:t xml:space="preserve"> </w:t>
            </w:r>
            <w:proofErr w:type="spellStart"/>
            <w:r w:rsidRPr="008D2379">
              <w:rPr>
                <w:rFonts w:ascii="Arial" w:hAnsi="Arial" w:cs="Arial"/>
              </w:rPr>
              <w:t>secara</w:t>
            </w:r>
            <w:proofErr w:type="spellEnd"/>
            <w:r w:rsidRPr="008D2379">
              <w:rPr>
                <w:rFonts w:ascii="Arial" w:hAnsi="Arial" w:cs="Arial"/>
              </w:rPr>
              <w:t xml:space="preserve"> </w:t>
            </w:r>
            <w:proofErr w:type="spellStart"/>
            <w:r w:rsidRPr="008D2379">
              <w:rPr>
                <w:rFonts w:ascii="Arial" w:hAnsi="Arial" w:cs="Arial"/>
              </w:rPr>
              <w:t>kumulatif</w:t>
            </w:r>
            <w:proofErr w:type="spellEnd"/>
            <w:r w:rsidRPr="008D2379">
              <w:rPr>
                <w:rFonts w:ascii="Arial" w:hAnsi="Arial" w:cs="Arial"/>
              </w:rPr>
              <w:t xml:space="preserve"> </w:t>
            </w:r>
            <w:proofErr w:type="spellStart"/>
            <w:r w:rsidRPr="008D2379">
              <w:rPr>
                <w:rFonts w:ascii="Arial" w:hAnsi="Arial" w:cs="Arial"/>
              </w:rPr>
              <w:t>bukan</w:t>
            </w:r>
            <w:proofErr w:type="spellEnd"/>
            <w:r w:rsidRPr="008D2379">
              <w:rPr>
                <w:rFonts w:ascii="Arial" w:hAnsi="Arial" w:cs="Arial"/>
              </w:rPr>
              <w:t xml:space="preserve"> </w:t>
            </w:r>
            <w:proofErr w:type="spellStart"/>
            <w:r w:rsidRPr="008D2379">
              <w:rPr>
                <w:rFonts w:ascii="Arial" w:hAnsi="Arial" w:cs="Arial"/>
              </w:rPr>
              <w:t>bersifat</w:t>
            </w:r>
            <w:proofErr w:type="spellEnd"/>
            <w:r w:rsidRPr="008D2379">
              <w:rPr>
                <w:rFonts w:ascii="Arial" w:hAnsi="Arial" w:cs="Arial"/>
              </w:rPr>
              <w:t xml:space="preserve"> </w:t>
            </w:r>
            <w:proofErr w:type="spellStart"/>
            <w:r w:rsidRPr="008D2379">
              <w:rPr>
                <w:rFonts w:ascii="Arial" w:hAnsi="Arial" w:cs="Arial"/>
              </w:rPr>
              <w:t>alternatif</w:t>
            </w:r>
            <w:proofErr w:type="spellEnd"/>
            <w:r w:rsidRPr="008D2379">
              <w:rPr>
                <w:rFonts w:ascii="Arial" w:hAnsi="Arial" w:cs="Arial"/>
              </w:rPr>
              <w:t xml:space="preserve">. </w:t>
            </w:r>
            <w:proofErr w:type="spellStart"/>
            <w:r w:rsidRPr="008D2379">
              <w:rPr>
                <w:rFonts w:ascii="Arial" w:hAnsi="Arial" w:cs="Arial"/>
              </w:rPr>
              <w:t>Sehingga</w:t>
            </w:r>
            <w:proofErr w:type="spellEnd"/>
            <w:r w:rsidRPr="008D2379">
              <w:rPr>
                <w:rFonts w:ascii="Arial" w:hAnsi="Arial" w:cs="Arial"/>
              </w:rPr>
              <w:t xml:space="preserve"> </w:t>
            </w:r>
            <w:proofErr w:type="spellStart"/>
            <w:r w:rsidRPr="008D2379">
              <w:rPr>
                <w:rFonts w:ascii="Arial" w:hAnsi="Arial" w:cs="Arial"/>
              </w:rPr>
              <w:t>petitum</w:t>
            </w:r>
            <w:proofErr w:type="spellEnd"/>
            <w:r w:rsidRPr="008D2379">
              <w:rPr>
                <w:rFonts w:ascii="Arial" w:hAnsi="Arial" w:cs="Arial"/>
              </w:rPr>
              <w:t xml:space="preserve"> yang </w:t>
            </w:r>
            <w:proofErr w:type="spellStart"/>
            <w:r w:rsidRPr="008D2379">
              <w:rPr>
                <w:rFonts w:ascii="Arial" w:hAnsi="Arial" w:cs="Arial"/>
              </w:rPr>
              <w:t>bersifat</w:t>
            </w:r>
            <w:proofErr w:type="spellEnd"/>
            <w:r w:rsidRPr="008D2379">
              <w:rPr>
                <w:rFonts w:ascii="Arial" w:hAnsi="Arial" w:cs="Arial"/>
              </w:rPr>
              <w:t xml:space="preserve"> </w:t>
            </w:r>
            <w:proofErr w:type="spellStart"/>
            <w:r w:rsidRPr="008D2379">
              <w:rPr>
                <w:rFonts w:ascii="Arial" w:hAnsi="Arial" w:cs="Arial"/>
              </w:rPr>
              <w:t>kontradiktif</w:t>
            </w:r>
            <w:proofErr w:type="spellEnd"/>
            <w:r w:rsidRPr="008D2379">
              <w:rPr>
                <w:rFonts w:ascii="Arial" w:hAnsi="Arial" w:cs="Arial"/>
              </w:rPr>
              <w:t xml:space="preserve"> </w:t>
            </w:r>
            <w:proofErr w:type="spellStart"/>
            <w:r w:rsidRPr="008D2379">
              <w:rPr>
                <w:rFonts w:ascii="Arial" w:hAnsi="Arial" w:cs="Arial"/>
              </w:rPr>
              <w:t>tersebut</w:t>
            </w:r>
            <w:proofErr w:type="spellEnd"/>
            <w:r w:rsidRPr="008D2379">
              <w:rPr>
                <w:rFonts w:ascii="Arial" w:hAnsi="Arial" w:cs="Arial"/>
              </w:rPr>
              <w:t xml:space="preserve"> </w:t>
            </w:r>
            <w:proofErr w:type="spellStart"/>
            <w:r w:rsidRPr="008D2379">
              <w:rPr>
                <w:rFonts w:ascii="Arial" w:hAnsi="Arial" w:cs="Arial"/>
              </w:rPr>
              <w:t>tidak</w:t>
            </w:r>
            <w:proofErr w:type="spellEnd"/>
            <w:r w:rsidRPr="008D2379">
              <w:rPr>
                <w:rFonts w:ascii="Arial" w:hAnsi="Arial" w:cs="Arial"/>
              </w:rPr>
              <w:t xml:space="preserve"> </w:t>
            </w:r>
            <w:proofErr w:type="spellStart"/>
            <w:r w:rsidRPr="008D2379">
              <w:rPr>
                <w:rFonts w:ascii="Arial" w:hAnsi="Arial" w:cs="Arial"/>
              </w:rPr>
              <w:t>mungkin</w:t>
            </w:r>
            <w:proofErr w:type="spellEnd"/>
            <w:r w:rsidRPr="008D2379">
              <w:rPr>
                <w:rFonts w:ascii="Arial" w:hAnsi="Arial" w:cs="Arial"/>
              </w:rPr>
              <w:t xml:space="preserve"> </w:t>
            </w:r>
            <w:proofErr w:type="spellStart"/>
            <w:r w:rsidRPr="008D2379">
              <w:rPr>
                <w:rFonts w:ascii="Arial" w:hAnsi="Arial" w:cs="Arial"/>
              </w:rPr>
              <w:t>dapat</w:t>
            </w:r>
            <w:proofErr w:type="spellEnd"/>
            <w:r w:rsidRPr="008D2379">
              <w:rPr>
                <w:rFonts w:ascii="Arial" w:hAnsi="Arial" w:cs="Arial"/>
              </w:rPr>
              <w:t xml:space="preserve"> </w:t>
            </w:r>
            <w:proofErr w:type="spellStart"/>
            <w:r w:rsidRPr="008D2379">
              <w:rPr>
                <w:rFonts w:ascii="Arial" w:hAnsi="Arial" w:cs="Arial"/>
              </w:rPr>
              <w:t>dikabulkan</w:t>
            </w:r>
            <w:proofErr w:type="spellEnd"/>
            <w:r w:rsidRPr="008D2379">
              <w:rPr>
                <w:rFonts w:ascii="Arial" w:hAnsi="Arial" w:cs="Arial"/>
              </w:rPr>
              <w:t xml:space="preserve"> </w:t>
            </w:r>
            <w:proofErr w:type="spellStart"/>
            <w:r w:rsidRPr="008D2379">
              <w:rPr>
                <w:rFonts w:ascii="Arial" w:hAnsi="Arial" w:cs="Arial"/>
              </w:rPr>
              <w:t>oleh</w:t>
            </w:r>
            <w:proofErr w:type="spellEnd"/>
            <w:r w:rsidRPr="008D2379">
              <w:rPr>
                <w:rFonts w:ascii="Arial" w:hAnsi="Arial" w:cs="Arial"/>
              </w:rPr>
              <w:t xml:space="preserve"> </w:t>
            </w:r>
            <w:proofErr w:type="spellStart"/>
            <w:r w:rsidRPr="008D2379">
              <w:rPr>
                <w:rFonts w:ascii="Arial" w:hAnsi="Arial" w:cs="Arial"/>
              </w:rPr>
              <w:t>Mahkamah</w:t>
            </w:r>
            <w:proofErr w:type="spellEnd"/>
            <w:r w:rsidRPr="008D2379">
              <w:rPr>
                <w:rFonts w:ascii="Arial" w:hAnsi="Arial" w:cs="Arial"/>
              </w:rPr>
              <w:t xml:space="preserve"> </w:t>
            </w:r>
            <w:proofErr w:type="spellStart"/>
            <w:r w:rsidRPr="008D2379">
              <w:rPr>
                <w:rFonts w:ascii="Arial" w:hAnsi="Arial" w:cs="Arial"/>
              </w:rPr>
              <w:t>secara</w:t>
            </w:r>
            <w:proofErr w:type="spellEnd"/>
            <w:r w:rsidRPr="008D2379">
              <w:rPr>
                <w:rFonts w:ascii="Arial" w:hAnsi="Arial" w:cs="Arial"/>
              </w:rPr>
              <w:t xml:space="preserve"> </w:t>
            </w:r>
            <w:proofErr w:type="spellStart"/>
            <w:r w:rsidRPr="008D2379">
              <w:rPr>
                <w:rFonts w:ascii="Arial" w:hAnsi="Arial" w:cs="Arial"/>
              </w:rPr>
              <w:t>bersamaan</w:t>
            </w:r>
            <w:proofErr w:type="spellEnd"/>
            <w:r w:rsidRPr="008D2379">
              <w:rPr>
                <w:rFonts w:ascii="Arial" w:hAnsi="Arial" w:cs="Arial"/>
              </w:rPr>
              <w:t xml:space="preserve"> </w:t>
            </w:r>
            <w:proofErr w:type="spellStart"/>
            <w:r w:rsidRPr="008D2379">
              <w:rPr>
                <w:rFonts w:ascii="Arial" w:hAnsi="Arial" w:cs="Arial"/>
              </w:rPr>
              <w:t>dikarenakan</w:t>
            </w:r>
            <w:proofErr w:type="spellEnd"/>
            <w:r w:rsidRPr="008D2379">
              <w:rPr>
                <w:rFonts w:ascii="Arial" w:hAnsi="Arial" w:cs="Arial"/>
              </w:rPr>
              <w:t xml:space="preserve"> </w:t>
            </w:r>
            <w:proofErr w:type="spellStart"/>
            <w:r w:rsidRPr="008D2379">
              <w:rPr>
                <w:rFonts w:ascii="Arial" w:hAnsi="Arial" w:cs="Arial"/>
              </w:rPr>
              <w:t>masing-masing</w:t>
            </w:r>
            <w:proofErr w:type="spellEnd"/>
            <w:r w:rsidRPr="008D2379">
              <w:rPr>
                <w:rFonts w:ascii="Arial" w:hAnsi="Arial" w:cs="Arial"/>
              </w:rPr>
              <w:t xml:space="preserve"> </w:t>
            </w:r>
            <w:proofErr w:type="spellStart"/>
            <w:r w:rsidRPr="008D2379">
              <w:rPr>
                <w:rFonts w:ascii="Arial" w:hAnsi="Arial" w:cs="Arial"/>
              </w:rPr>
              <w:t>petitum</w:t>
            </w:r>
            <w:proofErr w:type="spellEnd"/>
            <w:r w:rsidRPr="008D2379">
              <w:rPr>
                <w:rFonts w:ascii="Arial" w:hAnsi="Arial" w:cs="Arial"/>
              </w:rPr>
              <w:t xml:space="preserve"> </w:t>
            </w:r>
            <w:proofErr w:type="spellStart"/>
            <w:r w:rsidRPr="008D2379">
              <w:rPr>
                <w:rFonts w:ascii="Arial" w:hAnsi="Arial" w:cs="Arial"/>
              </w:rPr>
              <w:t>pada</w:t>
            </w:r>
            <w:proofErr w:type="spellEnd"/>
            <w:r w:rsidRPr="008D2379">
              <w:rPr>
                <w:rFonts w:ascii="Arial" w:hAnsi="Arial" w:cs="Arial"/>
              </w:rPr>
              <w:t xml:space="preserve"> </w:t>
            </w:r>
            <w:proofErr w:type="spellStart"/>
            <w:r w:rsidRPr="008D2379">
              <w:rPr>
                <w:rFonts w:ascii="Arial" w:hAnsi="Arial" w:cs="Arial"/>
              </w:rPr>
              <w:t>hakikatnya</w:t>
            </w:r>
            <w:proofErr w:type="spellEnd"/>
            <w:r w:rsidRPr="008D2379">
              <w:rPr>
                <w:rFonts w:ascii="Arial" w:hAnsi="Arial" w:cs="Arial"/>
              </w:rPr>
              <w:t xml:space="preserve"> </w:t>
            </w:r>
            <w:proofErr w:type="spellStart"/>
            <w:r w:rsidRPr="008D2379">
              <w:rPr>
                <w:rFonts w:ascii="Arial" w:hAnsi="Arial" w:cs="Arial"/>
              </w:rPr>
              <w:t>menimbulkan</w:t>
            </w:r>
            <w:proofErr w:type="spellEnd"/>
            <w:r w:rsidRPr="008D2379">
              <w:rPr>
                <w:rFonts w:ascii="Arial" w:hAnsi="Arial" w:cs="Arial"/>
              </w:rPr>
              <w:t xml:space="preserve"> </w:t>
            </w:r>
            <w:proofErr w:type="spellStart"/>
            <w:r w:rsidRPr="008D2379">
              <w:rPr>
                <w:rFonts w:ascii="Arial" w:hAnsi="Arial" w:cs="Arial"/>
              </w:rPr>
              <w:t>konsekuensi</w:t>
            </w:r>
            <w:proofErr w:type="spellEnd"/>
            <w:r w:rsidRPr="008D2379">
              <w:rPr>
                <w:rFonts w:ascii="Arial" w:hAnsi="Arial" w:cs="Arial"/>
              </w:rPr>
              <w:t xml:space="preserve"> </w:t>
            </w:r>
            <w:proofErr w:type="spellStart"/>
            <w:r w:rsidRPr="008D2379">
              <w:rPr>
                <w:rFonts w:ascii="Arial" w:hAnsi="Arial" w:cs="Arial"/>
              </w:rPr>
              <w:t>dan</w:t>
            </w:r>
            <w:proofErr w:type="spellEnd"/>
            <w:r w:rsidRPr="008D2379">
              <w:rPr>
                <w:rFonts w:ascii="Arial" w:hAnsi="Arial" w:cs="Arial"/>
              </w:rPr>
              <w:t xml:space="preserve"> </w:t>
            </w:r>
            <w:proofErr w:type="spellStart"/>
            <w:r w:rsidRPr="008D2379">
              <w:rPr>
                <w:rFonts w:ascii="Arial" w:hAnsi="Arial" w:cs="Arial"/>
              </w:rPr>
              <w:t>dampak</w:t>
            </w:r>
            <w:proofErr w:type="spellEnd"/>
            <w:r w:rsidRPr="008D2379">
              <w:rPr>
                <w:rFonts w:ascii="Arial" w:hAnsi="Arial" w:cs="Arial"/>
              </w:rPr>
              <w:t xml:space="preserve"> </w:t>
            </w:r>
            <w:proofErr w:type="spellStart"/>
            <w:r w:rsidRPr="008D2379">
              <w:rPr>
                <w:rFonts w:ascii="Arial" w:hAnsi="Arial" w:cs="Arial"/>
              </w:rPr>
              <w:t>hukum</w:t>
            </w:r>
            <w:proofErr w:type="spellEnd"/>
            <w:r w:rsidRPr="008D2379">
              <w:rPr>
                <w:rFonts w:ascii="Arial" w:hAnsi="Arial" w:cs="Arial"/>
              </w:rPr>
              <w:t xml:space="preserve"> yang </w:t>
            </w:r>
            <w:proofErr w:type="spellStart"/>
            <w:r w:rsidRPr="008D2379">
              <w:rPr>
                <w:rFonts w:ascii="Arial" w:hAnsi="Arial" w:cs="Arial"/>
              </w:rPr>
              <w:t>berbeda</w:t>
            </w:r>
            <w:proofErr w:type="spellEnd"/>
            <w:r w:rsidRPr="008D2379">
              <w:rPr>
                <w:rFonts w:ascii="Arial" w:hAnsi="Arial" w:cs="Arial"/>
              </w:rPr>
              <w:t xml:space="preserve">. </w:t>
            </w:r>
            <w:proofErr w:type="spellStart"/>
            <w:r w:rsidRPr="008D2379">
              <w:rPr>
                <w:rFonts w:ascii="Arial" w:hAnsi="Arial" w:cs="Arial"/>
              </w:rPr>
              <w:t>Dengan</w:t>
            </w:r>
            <w:proofErr w:type="spellEnd"/>
            <w:r w:rsidRPr="008D2379">
              <w:rPr>
                <w:rFonts w:ascii="Arial" w:hAnsi="Arial" w:cs="Arial"/>
              </w:rPr>
              <w:t xml:space="preserve"> </w:t>
            </w:r>
            <w:proofErr w:type="spellStart"/>
            <w:r w:rsidRPr="008D2379">
              <w:rPr>
                <w:rFonts w:ascii="Arial" w:hAnsi="Arial" w:cs="Arial"/>
              </w:rPr>
              <w:t>demikian</w:t>
            </w:r>
            <w:proofErr w:type="spellEnd"/>
            <w:r w:rsidRPr="008D2379">
              <w:rPr>
                <w:rFonts w:ascii="Arial" w:hAnsi="Arial" w:cs="Arial"/>
              </w:rPr>
              <w:t xml:space="preserve">, </w:t>
            </w:r>
            <w:proofErr w:type="spellStart"/>
            <w:r w:rsidRPr="008D2379">
              <w:rPr>
                <w:rFonts w:ascii="Arial" w:hAnsi="Arial" w:cs="Arial"/>
              </w:rPr>
              <w:t>uraian</w:t>
            </w:r>
            <w:proofErr w:type="spellEnd"/>
            <w:r w:rsidRPr="008D2379">
              <w:rPr>
                <w:rFonts w:ascii="Arial" w:hAnsi="Arial" w:cs="Arial"/>
              </w:rPr>
              <w:t xml:space="preserve"> </w:t>
            </w:r>
            <w:proofErr w:type="spellStart"/>
            <w:r w:rsidRPr="008D2379">
              <w:rPr>
                <w:rFonts w:ascii="Arial" w:hAnsi="Arial" w:cs="Arial"/>
              </w:rPr>
              <w:t>petitum</w:t>
            </w:r>
            <w:proofErr w:type="spellEnd"/>
            <w:r w:rsidRPr="008D2379">
              <w:rPr>
                <w:rFonts w:ascii="Arial" w:hAnsi="Arial" w:cs="Arial"/>
              </w:rPr>
              <w:t xml:space="preserve"> </w:t>
            </w:r>
            <w:proofErr w:type="spellStart"/>
            <w:r w:rsidRPr="008D2379">
              <w:rPr>
                <w:rFonts w:ascii="Arial" w:hAnsi="Arial" w:cs="Arial"/>
              </w:rPr>
              <w:t>Pemohon</w:t>
            </w:r>
            <w:proofErr w:type="spellEnd"/>
            <w:r w:rsidRPr="008D2379">
              <w:rPr>
                <w:rFonts w:ascii="Arial" w:hAnsi="Arial" w:cs="Arial"/>
              </w:rPr>
              <w:t xml:space="preserve"> </w:t>
            </w:r>
            <w:r w:rsidRPr="008D2379">
              <w:rPr>
                <w:rFonts w:ascii="Arial" w:hAnsi="Arial" w:cs="Arial"/>
                <w:i/>
              </w:rPr>
              <w:t>a quo</w:t>
            </w:r>
            <w:r w:rsidRPr="008D2379">
              <w:rPr>
                <w:rFonts w:ascii="Arial" w:hAnsi="Arial" w:cs="Arial"/>
              </w:rPr>
              <w:t xml:space="preserve"> </w:t>
            </w:r>
            <w:proofErr w:type="spellStart"/>
            <w:r w:rsidRPr="008D2379">
              <w:rPr>
                <w:rFonts w:ascii="Arial" w:hAnsi="Arial" w:cs="Arial"/>
              </w:rPr>
              <w:t>mengakibatkan</w:t>
            </w:r>
            <w:proofErr w:type="spellEnd"/>
            <w:r w:rsidRPr="008D2379">
              <w:rPr>
                <w:rFonts w:ascii="Arial" w:hAnsi="Arial" w:cs="Arial"/>
              </w:rPr>
              <w:t xml:space="preserve"> </w:t>
            </w:r>
            <w:proofErr w:type="spellStart"/>
            <w:r w:rsidRPr="008D2379">
              <w:rPr>
                <w:rFonts w:ascii="Arial" w:hAnsi="Arial" w:cs="Arial"/>
              </w:rPr>
              <w:t>permohonan</w:t>
            </w:r>
            <w:proofErr w:type="spellEnd"/>
            <w:r w:rsidRPr="008D2379">
              <w:rPr>
                <w:rFonts w:ascii="Arial" w:hAnsi="Arial" w:cs="Arial"/>
              </w:rPr>
              <w:t xml:space="preserve"> </w:t>
            </w:r>
            <w:proofErr w:type="spellStart"/>
            <w:r w:rsidRPr="008D2379">
              <w:rPr>
                <w:rFonts w:ascii="Arial" w:hAnsi="Arial" w:cs="Arial"/>
              </w:rPr>
              <w:t>menjadi</w:t>
            </w:r>
            <w:proofErr w:type="spellEnd"/>
            <w:r w:rsidRPr="008D2379">
              <w:rPr>
                <w:rFonts w:ascii="Arial" w:hAnsi="Arial" w:cs="Arial"/>
              </w:rPr>
              <w:t xml:space="preserve"> </w:t>
            </w:r>
            <w:proofErr w:type="spellStart"/>
            <w:r w:rsidRPr="008D2379">
              <w:rPr>
                <w:rFonts w:ascii="Arial" w:hAnsi="Arial" w:cs="Arial"/>
              </w:rPr>
              <w:t>tidak</w:t>
            </w:r>
            <w:proofErr w:type="spellEnd"/>
            <w:r w:rsidRPr="008D2379">
              <w:rPr>
                <w:rFonts w:ascii="Arial" w:hAnsi="Arial" w:cs="Arial"/>
              </w:rPr>
              <w:t xml:space="preserve"> </w:t>
            </w:r>
            <w:proofErr w:type="spellStart"/>
            <w:r w:rsidRPr="008D2379">
              <w:rPr>
                <w:rFonts w:ascii="Arial" w:hAnsi="Arial" w:cs="Arial"/>
              </w:rPr>
              <w:t>jelas</w:t>
            </w:r>
            <w:proofErr w:type="spellEnd"/>
            <w:r w:rsidRPr="008D2379">
              <w:rPr>
                <w:rFonts w:ascii="Arial" w:hAnsi="Arial" w:cs="Arial"/>
              </w:rPr>
              <w:t xml:space="preserve"> </w:t>
            </w:r>
            <w:proofErr w:type="spellStart"/>
            <w:r w:rsidRPr="008D2379">
              <w:rPr>
                <w:rFonts w:ascii="Arial" w:hAnsi="Arial" w:cs="Arial"/>
              </w:rPr>
              <w:t>atau</w:t>
            </w:r>
            <w:proofErr w:type="spellEnd"/>
            <w:r w:rsidRPr="008D2379">
              <w:rPr>
                <w:rFonts w:ascii="Arial" w:hAnsi="Arial" w:cs="Arial"/>
              </w:rPr>
              <w:t xml:space="preserve"> </w:t>
            </w:r>
            <w:proofErr w:type="spellStart"/>
            <w:r w:rsidRPr="008D2379">
              <w:rPr>
                <w:rFonts w:ascii="Arial" w:hAnsi="Arial" w:cs="Arial"/>
              </w:rPr>
              <w:t>kabur</w:t>
            </w:r>
            <w:proofErr w:type="spellEnd"/>
            <w:r w:rsidRPr="008D2379">
              <w:rPr>
                <w:rFonts w:ascii="Arial" w:hAnsi="Arial" w:cs="Arial"/>
              </w:rPr>
              <w:t xml:space="preserve"> (</w:t>
            </w:r>
            <w:proofErr w:type="spellStart"/>
            <w:r w:rsidRPr="008D2379">
              <w:rPr>
                <w:rFonts w:ascii="Arial" w:hAnsi="Arial" w:cs="Arial"/>
                <w:i/>
              </w:rPr>
              <w:t>obscuur</w:t>
            </w:r>
            <w:proofErr w:type="spellEnd"/>
            <w:r w:rsidRPr="008D2379">
              <w:rPr>
                <w:rFonts w:ascii="Arial" w:hAnsi="Arial" w:cs="Arial"/>
              </w:rPr>
              <w:t>).</w:t>
            </w:r>
          </w:p>
          <w:p w:rsidR="002C405F" w:rsidRPr="008D2379" w:rsidRDefault="002C405F" w:rsidP="00D73DBE">
            <w:pPr>
              <w:tabs>
                <w:tab w:val="left" w:pos="720"/>
              </w:tabs>
              <w:spacing w:before="120" w:after="120" w:line="240" w:lineRule="auto"/>
              <w:ind w:firstLine="740"/>
              <w:jc w:val="both"/>
              <w:rPr>
                <w:rFonts w:ascii="Arial" w:eastAsia="SimSun" w:hAnsi="Arial" w:cs="Arial"/>
                <w:noProof/>
                <w:color w:val="000000" w:themeColor="text1"/>
                <w:lang w:val="id-ID"/>
              </w:rPr>
            </w:pPr>
            <w:r w:rsidRPr="008D2379">
              <w:rPr>
                <w:rFonts w:ascii="Arial" w:eastAsia="SimSun" w:hAnsi="Arial" w:cs="Arial"/>
                <w:noProof/>
                <w:color w:val="000000" w:themeColor="text1"/>
              </w:rPr>
              <w:t>Bahwa p</w:t>
            </w:r>
            <w:r w:rsidRPr="008D2379">
              <w:rPr>
                <w:rFonts w:ascii="Arial" w:eastAsia="SimSun" w:hAnsi="Arial" w:cs="Arial"/>
                <w:noProof/>
                <w:color w:val="000000" w:themeColor="text1"/>
                <w:lang w:val="id-ID"/>
              </w:rPr>
              <w:t>ermohonan Pemohon tidak memenuhi syarat formil permohonan. Hal tersebut disebabkan</w:t>
            </w:r>
            <w:r w:rsidRPr="008D2379">
              <w:rPr>
                <w:rFonts w:ascii="Arial" w:eastAsia="SimSun" w:hAnsi="Arial" w:cs="Arial"/>
                <w:noProof/>
                <w:color w:val="000000" w:themeColor="text1"/>
              </w:rPr>
              <w:t xml:space="preserve"> karena</w:t>
            </w:r>
            <w:r w:rsidRPr="008D2379">
              <w:rPr>
                <w:rFonts w:ascii="Arial" w:hAnsi="Arial" w:cs="Arial"/>
                <w:color w:val="000000" w:themeColor="text1"/>
                <w:lang w:val="id-ID"/>
              </w:rPr>
              <w:t xml:space="preserve"> rumusan</w:t>
            </w:r>
            <w:r w:rsidRPr="008D2379">
              <w:rPr>
                <w:rFonts w:ascii="Arial" w:hAnsi="Arial" w:cs="Arial"/>
                <w:color w:val="000000" w:themeColor="text1"/>
              </w:rPr>
              <w:t xml:space="preserve"> </w:t>
            </w:r>
            <w:proofErr w:type="spellStart"/>
            <w:r w:rsidRPr="008D2379">
              <w:rPr>
                <w:rFonts w:ascii="Arial" w:hAnsi="Arial" w:cs="Arial"/>
                <w:color w:val="000000" w:themeColor="text1"/>
              </w:rPr>
              <w:t>posita</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dan</w:t>
            </w:r>
            <w:proofErr w:type="spellEnd"/>
            <w:r w:rsidRPr="008D2379">
              <w:rPr>
                <w:rFonts w:ascii="Arial" w:hAnsi="Arial" w:cs="Arial"/>
                <w:color w:val="000000" w:themeColor="text1"/>
                <w:lang w:val="id-ID"/>
              </w:rPr>
              <w:t xml:space="preserve"> petitum yang</w:t>
            </w:r>
            <w:r w:rsidRPr="008D2379">
              <w:rPr>
                <w:rFonts w:ascii="Arial" w:hAnsi="Arial" w:cs="Arial"/>
                <w:color w:val="000000" w:themeColor="text1"/>
              </w:rPr>
              <w:t xml:space="preserve"> </w:t>
            </w:r>
            <w:proofErr w:type="spellStart"/>
            <w:r w:rsidRPr="008D2379">
              <w:rPr>
                <w:rFonts w:ascii="Arial" w:hAnsi="Arial" w:cs="Arial"/>
                <w:color w:val="000000" w:themeColor="text1"/>
              </w:rPr>
              <w:t>tidak</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bersesuaian</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serta</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antar</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petitum</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Pemohon</w:t>
            </w:r>
            <w:proofErr w:type="spellEnd"/>
            <w:r w:rsidRPr="008D2379">
              <w:rPr>
                <w:rFonts w:ascii="Arial" w:hAnsi="Arial" w:cs="Arial"/>
                <w:color w:val="000000" w:themeColor="text1"/>
              </w:rPr>
              <w:t xml:space="preserve"> </w:t>
            </w:r>
            <w:r w:rsidRPr="008D2379">
              <w:rPr>
                <w:rFonts w:ascii="Arial" w:hAnsi="Arial" w:cs="Arial"/>
                <w:color w:val="000000" w:themeColor="text1"/>
                <w:lang w:val="id-ID"/>
              </w:rPr>
              <w:t>saling bertentangan</w:t>
            </w:r>
            <w:r w:rsidRPr="008D2379">
              <w:rPr>
                <w:rFonts w:ascii="Arial" w:hAnsi="Arial" w:cs="Arial"/>
                <w:color w:val="000000" w:themeColor="text1"/>
              </w:rPr>
              <w:t xml:space="preserve"> (</w:t>
            </w:r>
            <w:proofErr w:type="spellStart"/>
            <w:r w:rsidRPr="008D2379">
              <w:rPr>
                <w:rFonts w:ascii="Arial" w:hAnsi="Arial" w:cs="Arial"/>
                <w:color w:val="000000" w:themeColor="text1"/>
              </w:rPr>
              <w:t>kontradiktif</w:t>
            </w:r>
            <w:proofErr w:type="spellEnd"/>
            <w:r w:rsidRPr="008D2379">
              <w:rPr>
                <w:rFonts w:ascii="Arial" w:hAnsi="Arial" w:cs="Arial"/>
                <w:color w:val="000000" w:themeColor="text1"/>
              </w:rPr>
              <w:t>)</w:t>
            </w:r>
            <w:r w:rsidRPr="008D2379">
              <w:rPr>
                <w:rFonts w:ascii="Arial" w:hAnsi="Arial" w:cs="Arial"/>
                <w:color w:val="000000" w:themeColor="text1"/>
                <w:lang w:val="id-ID"/>
              </w:rPr>
              <w:t xml:space="preserve">, sehingga </w:t>
            </w:r>
            <w:proofErr w:type="spellStart"/>
            <w:r w:rsidRPr="008D2379">
              <w:rPr>
                <w:rFonts w:ascii="Arial" w:hAnsi="Arial" w:cs="Arial"/>
                <w:color w:val="000000" w:themeColor="text1"/>
              </w:rPr>
              <w:t>tidak</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dapat</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dilaksanakan</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jika</w:t>
            </w:r>
            <w:proofErr w:type="spellEnd"/>
            <w:r w:rsidRPr="008D2379">
              <w:rPr>
                <w:rFonts w:ascii="Arial" w:hAnsi="Arial" w:cs="Arial"/>
                <w:color w:val="000000" w:themeColor="text1"/>
              </w:rPr>
              <w:t xml:space="preserve"> </w:t>
            </w:r>
            <w:proofErr w:type="spellStart"/>
            <w:r w:rsidRPr="008D2379">
              <w:rPr>
                <w:rFonts w:ascii="Arial" w:hAnsi="Arial" w:cs="Arial"/>
                <w:color w:val="000000" w:themeColor="text1"/>
              </w:rPr>
              <w:t>permohonan</w:t>
            </w:r>
            <w:proofErr w:type="spellEnd"/>
            <w:r w:rsidRPr="008D2379">
              <w:rPr>
                <w:rFonts w:ascii="Arial" w:hAnsi="Arial" w:cs="Arial"/>
                <w:color w:val="000000" w:themeColor="text1"/>
              </w:rPr>
              <w:t xml:space="preserve"> </w:t>
            </w:r>
            <w:r w:rsidRPr="008D2379">
              <w:rPr>
                <w:rFonts w:ascii="Arial" w:hAnsi="Arial" w:cs="Arial"/>
                <w:i/>
                <w:color w:val="000000" w:themeColor="text1"/>
              </w:rPr>
              <w:t>a quo</w:t>
            </w:r>
            <w:r w:rsidRPr="008D2379">
              <w:rPr>
                <w:rFonts w:ascii="Arial" w:hAnsi="Arial" w:cs="Arial"/>
                <w:color w:val="000000" w:themeColor="text1"/>
              </w:rPr>
              <w:t xml:space="preserve"> </w:t>
            </w:r>
            <w:proofErr w:type="spellStart"/>
            <w:r w:rsidRPr="008D2379">
              <w:rPr>
                <w:rFonts w:ascii="Arial" w:hAnsi="Arial" w:cs="Arial"/>
                <w:color w:val="000000" w:themeColor="text1"/>
              </w:rPr>
              <w:t>dikabulkan</w:t>
            </w:r>
            <w:proofErr w:type="spellEnd"/>
            <w:r w:rsidRPr="008D2379">
              <w:rPr>
                <w:rFonts w:ascii="Arial" w:hAnsi="Arial" w:cs="Arial"/>
                <w:color w:val="000000" w:themeColor="text1"/>
              </w:rPr>
              <w:t xml:space="preserve">. Hal </w:t>
            </w:r>
            <w:proofErr w:type="spellStart"/>
            <w:r w:rsidRPr="008D2379">
              <w:rPr>
                <w:rFonts w:ascii="Arial" w:hAnsi="Arial" w:cs="Arial"/>
                <w:color w:val="000000" w:themeColor="text1"/>
              </w:rPr>
              <w:t>tersebut</w:t>
            </w:r>
            <w:proofErr w:type="spellEnd"/>
            <w:r w:rsidRPr="008D2379">
              <w:rPr>
                <w:rFonts w:ascii="Arial" w:hAnsi="Arial" w:cs="Arial"/>
                <w:color w:val="000000" w:themeColor="text1"/>
              </w:rPr>
              <w:t xml:space="preserve"> </w:t>
            </w:r>
            <w:r w:rsidRPr="008D2379">
              <w:rPr>
                <w:rFonts w:ascii="Arial" w:hAnsi="Arial" w:cs="Arial"/>
                <w:color w:val="000000" w:themeColor="text1"/>
                <w:lang w:val="id-ID"/>
              </w:rPr>
              <w:t xml:space="preserve">tidak sesuai dengan </w:t>
            </w:r>
            <w:proofErr w:type="spellStart"/>
            <w:r w:rsidRPr="008D2379">
              <w:rPr>
                <w:rFonts w:ascii="Arial" w:hAnsi="Arial" w:cs="Arial"/>
                <w:color w:val="000000" w:themeColor="text1"/>
              </w:rPr>
              <w:t>ketentuan</w:t>
            </w:r>
            <w:proofErr w:type="spellEnd"/>
            <w:r w:rsidRPr="008D2379">
              <w:rPr>
                <w:rFonts w:ascii="Arial" w:hAnsi="Arial" w:cs="Arial"/>
                <w:color w:val="000000" w:themeColor="text1"/>
              </w:rPr>
              <w:t xml:space="preserve"> </w:t>
            </w:r>
            <w:r w:rsidRPr="008D2379">
              <w:rPr>
                <w:rFonts w:ascii="Arial" w:hAnsi="Arial" w:cs="Arial"/>
                <w:color w:val="000000" w:themeColor="text1"/>
                <w:lang w:val="id-ID"/>
              </w:rPr>
              <w:t>Pasal 8 ayat (3) huruf b angka 4 dan angka 5 PMK 3/2024.</w:t>
            </w:r>
            <w:r w:rsidRPr="008D2379">
              <w:rPr>
                <w:rFonts w:ascii="Arial" w:eastAsia="SimSun" w:hAnsi="Arial" w:cs="Arial"/>
                <w:noProof/>
                <w:color w:val="000000" w:themeColor="text1"/>
                <w:lang w:val="id-ID"/>
              </w:rPr>
              <w:t xml:space="preserve"> Oleh karena itu, tidak terdapat keraguan bagi Mahkamah untuk menyatakan Permohonan Pemohon adalah tidak jelas</w:t>
            </w:r>
            <w:r w:rsidRPr="008D2379">
              <w:rPr>
                <w:rFonts w:ascii="Arial" w:eastAsia="SimSun" w:hAnsi="Arial" w:cs="Arial"/>
                <w:noProof/>
                <w:color w:val="000000" w:themeColor="text1"/>
              </w:rPr>
              <w:t xml:space="preserve"> atau </w:t>
            </w:r>
            <w:r w:rsidRPr="008D2379">
              <w:rPr>
                <w:rFonts w:ascii="Arial" w:eastAsia="SimSun" w:hAnsi="Arial" w:cs="Arial"/>
                <w:noProof/>
                <w:color w:val="000000" w:themeColor="text1"/>
                <w:lang w:val="id-ID"/>
              </w:rPr>
              <w:t>kabur</w:t>
            </w:r>
            <w:r w:rsidRPr="008D2379">
              <w:rPr>
                <w:rFonts w:ascii="Arial" w:eastAsia="SimSun" w:hAnsi="Arial" w:cs="Arial"/>
                <w:i/>
                <w:iCs/>
                <w:noProof/>
                <w:color w:val="000000" w:themeColor="text1"/>
                <w:lang w:val="id-ID"/>
              </w:rPr>
              <w:t xml:space="preserve"> (obscuur)</w:t>
            </w:r>
            <w:r w:rsidRPr="008D2379">
              <w:rPr>
                <w:rFonts w:ascii="Arial" w:eastAsia="SimSun" w:hAnsi="Arial" w:cs="Arial"/>
                <w:noProof/>
                <w:color w:val="000000" w:themeColor="text1"/>
                <w:lang w:val="id-ID"/>
              </w:rPr>
              <w:t>. Dengan demikian eksepsi Termohon dan eksepsi Pihak Terkait yang menyatakan permohonan Pemohon tidak jelas</w:t>
            </w:r>
            <w:r w:rsidRPr="008D2379">
              <w:rPr>
                <w:rFonts w:ascii="Arial" w:eastAsia="SimSun" w:hAnsi="Arial" w:cs="Arial"/>
                <w:noProof/>
                <w:color w:val="000000" w:themeColor="text1"/>
              </w:rPr>
              <w:t xml:space="preserve"> atau </w:t>
            </w:r>
            <w:r w:rsidRPr="008D2379">
              <w:rPr>
                <w:rFonts w:ascii="Arial" w:eastAsia="SimSun" w:hAnsi="Arial" w:cs="Arial"/>
                <w:noProof/>
                <w:color w:val="000000" w:themeColor="text1"/>
                <w:lang w:val="id-ID"/>
              </w:rPr>
              <w:t>kabur (</w:t>
            </w:r>
            <w:r w:rsidRPr="008D2379">
              <w:rPr>
                <w:rFonts w:ascii="Arial" w:eastAsia="SimSun" w:hAnsi="Arial" w:cs="Arial"/>
                <w:i/>
                <w:iCs/>
                <w:noProof/>
                <w:color w:val="000000" w:themeColor="text1"/>
                <w:lang w:val="id-ID"/>
              </w:rPr>
              <w:t>obscuur</w:t>
            </w:r>
            <w:r w:rsidRPr="008D2379">
              <w:rPr>
                <w:rFonts w:ascii="Arial" w:eastAsia="SimSun" w:hAnsi="Arial" w:cs="Arial"/>
                <w:noProof/>
                <w:color w:val="000000" w:themeColor="text1"/>
                <w:lang w:val="id-ID"/>
              </w:rPr>
              <w:t>) adalah beralasan menurut hukum.</w:t>
            </w:r>
          </w:p>
          <w:p w:rsidR="002C405F" w:rsidRPr="008D2379" w:rsidRDefault="002C405F" w:rsidP="002C405F">
            <w:pPr>
              <w:tabs>
                <w:tab w:val="left" w:pos="720"/>
              </w:tabs>
              <w:spacing w:before="120" w:after="120" w:line="240" w:lineRule="auto"/>
              <w:ind w:firstLine="740"/>
              <w:jc w:val="both"/>
              <w:rPr>
                <w:rFonts w:ascii="Arial" w:hAnsi="Arial" w:cs="Arial"/>
              </w:rPr>
            </w:pPr>
            <w:r w:rsidRPr="008D2379">
              <w:rPr>
                <w:rFonts w:ascii="Arial" w:hAnsi="Arial" w:cs="Arial"/>
                <w:bCs/>
                <w:color w:val="000000" w:themeColor="text1"/>
                <w:lang w:val="id-ID"/>
              </w:rPr>
              <w:t>Mahkamah berpendapat Permohonan Pemohon kabur dan karenanya eksepsi lain dari Termohon dan eksepsi Pihak Terkait, Jawaban Termohon, Keterangan Pihak Terkait, Keterangan Bawaslu, kedudukan hukum dan pokok permohonan tidak dipertimbangkan lebih lanjut.</w:t>
            </w:r>
            <w:r w:rsidRPr="008D2379">
              <w:rPr>
                <w:rFonts w:ascii="Arial" w:hAnsi="Arial" w:cs="Arial"/>
              </w:rPr>
              <w:t xml:space="preserve"> T</w:t>
            </w:r>
            <w:r w:rsidRPr="008D2379">
              <w:rPr>
                <w:rFonts w:ascii="Arial" w:hAnsi="Arial" w:cs="Arial"/>
                <w:lang w:val="id-ID"/>
              </w:rPr>
              <w:t xml:space="preserve">erhadap hal-hal lain yang berkaitan dengan permohonan </w:t>
            </w:r>
            <w:r w:rsidRPr="008D2379">
              <w:rPr>
                <w:rFonts w:ascii="Arial" w:hAnsi="Arial" w:cs="Arial"/>
                <w:i/>
                <w:lang w:val="id-ID"/>
              </w:rPr>
              <w:t>a quo</w:t>
            </w:r>
            <w:r w:rsidRPr="008D2379">
              <w:rPr>
                <w:rFonts w:ascii="Arial" w:hAnsi="Arial" w:cs="Arial"/>
                <w:lang w:val="id-ID"/>
              </w:rPr>
              <w:t xml:space="preserve">, tidak dipertimbangkan lebih lanjut karena menurut Mahkamah </w:t>
            </w:r>
            <w:proofErr w:type="spellStart"/>
            <w:r w:rsidRPr="008D2379">
              <w:rPr>
                <w:rFonts w:ascii="Arial" w:hAnsi="Arial" w:cs="Arial"/>
              </w:rPr>
              <w:t>dinilai</w:t>
            </w:r>
            <w:proofErr w:type="spellEnd"/>
            <w:r w:rsidRPr="008D2379">
              <w:rPr>
                <w:rFonts w:ascii="Arial" w:hAnsi="Arial" w:cs="Arial"/>
              </w:rPr>
              <w:t xml:space="preserve"> </w:t>
            </w:r>
            <w:r w:rsidRPr="008D2379">
              <w:rPr>
                <w:rFonts w:ascii="Arial" w:hAnsi="Arial" w:cs="Arial"/>
                <w:lang w:val="id-ID"/>
              </w:rPr>
              <w:t>tidak ada relevansinya.</w:t>
            </w:r>
          </w:p>
          <w:p w:rsidR="001E3BA4" w:rsidRPr="008D2379" w:rsidRDefault="001E3BA4" w:rsidP="001E3BA4">
            <w:pPr>
              <w:ind w:firstLine="720"/>
              <w:jc w:val="both"/>
              <w:rPr>
                <w:rFonts w:ascii="Arial" w:hAnsi="Arial" w:cs="Arial"/>
                <w:noProof/>
                <w:lang w:val="id-ID"/>
              </w:rPr>
            </w:pPr>
            <w:r w:rsidRPr="008D2379">
              <w:rPr>
                <w:rFonts w:ascii="Arial" w:hAnsi="Arial" w:cs="Arial"/>
                <w:noProof/>
                <w:lang w:val="id-ID"/>
              </w:rPr>
              <w:t>Selanjutnya Mahkamah menjatuhkan putusan yang amarnya</w:t>
            </w:r>
            <w:r w:rsidR="006E60AE" w:rsidRPr="008D2379">
              <w:rPr>
                <w:rFonts w:ascii="Arial" w:hAnsi="Arial" w:cs="Arial"/>
                <w:noProof/>
              </w:rPr>
              <w:t xml:space="preserve"> </w:t>
            </w:r>
            <w:r w:rsidR="006E60AE" w:rsidRPr="008D2379">
              <w:rPr>
                <w:rFonts w:ascii="Arial" w:hAnsi="Arial" w:cs="Arial"/>
                <w:lang w:val="id-ID"/>
              </w:rPr>
              <w:t>sebagai berikut.</w:t>
            </w:r>
            <w:r w:rsidRPr="008D2379">
              <w:rPr>
                <w:rFonts w:ascii="Arial" w:hAnsi="Arial" w:cs="Arial"/>
                <w:noProof/>
                <w:lang w:val="id-ID"/>
              </w:rPr>
              <w:t>:</w:t>
            </w:r>
          </w:p>
          <w:p w:rsidR="001E3BA4" w:rsidRPr="008D2379" w:rsidRDefault="001E3BA4" w:rsidP="001E3BA4">
            <w:pPr>
              <w:widowControl w:val="0"/>
              <w:autoSpaceDE w:val="0"/>
              <w:autoSpaceDN w:val="0"/>
              <w:spacing w:before="120" w:after="120"/>
              <w:jc w:val="both"/>
              <w:rPr>
                <w:rFonts w:ascii="Arial" w:hAnsi="Arial" w:cs="Arial"/>
                <w:b/>
                <w:lang w:val="pt-BR"/>
              </w:rPr>
            </w:pPr>
            <w:r w:rsidRPr="008D2379">
              <w:rPr>
                <w:rFonts w:ascii="Arial" w:hAnsi="Arial" w:cs="Arial"/>
                <w:b/>
                <w:lang w:val="pt-BR"/>
              </w:rPr>
              <w:t>Dalam Eksepsi:</w:t>
            </w:r>
          </w:p>
          <w:p w:rsidR="001E3BA4" w:rsidRPr="008D2379" w:rsidRDefault="001E3BA4" w:rsidP="001E3BA4">
            <w:pPr>
              <w:pStyle w:val="ListParagraph"/>
              <w:widowControl w:val="0"/>
              <w:numPr>
                <w:ilvl w:val="0"/>
                <w:numId w:val="19"/>
              </w:numPr>
              <w:autoSpaceDE w:val="0"/>
              <w:autoSpaceDN w:val="0"/>
              <w:spacing w:after="0"/>
              <w:ind w:left="740" w:hanging="287"/>
              <w:jc w:val="both"/>
              <w:rPr>
                <w:rFonts w:ascii="Arial" w:hAnsi="Arial" w:cs="Arial"/>
                <w:lang w:val="pt-BR"/>
              </w:rPr>
            </w:pPr>
            <w:r w:rsidRPr="008D2379">
              <w:rPr>
                <w:rFonts w:ascii="Arial" w:hAnsi="Arial" w:cs="Arial"/>
                <w:lang w:val="pt-BR"/>
              </w:rPr>
              <w:t>Mengabulkan eksepsi Termohon dan eksepsi Pihak Terkait berkenaan dengan kedudukan hukum Pemohon;</w:t>
            </w:r>
          </w:p>
          <w:p w:rsidR="001E3BA4" w:rsidRPr="008D2379" w:rsidRDefault="001E3BA4" w:rsidP="001E3BA4">
            <w:pPr>
              <w:pStyle w:val="ListParagraph"/>
              <w:widowControl w:val="0"/>
              <w:numPr>
                <w:ilvl w:val="0"/>
                <w:numId w:val="19"/>
              </w:numPr>
              <w:autoSpaceDE w:val="0"/>
              <w:autoSpaceDN w:val="0"/>
              <w:spacing w:after="0"/>
              <w:ind w:left="740" w:hanging="287"/>
              <w:jc w:val="both"/>
              <w:rPr>
                <w:rFonts w:ascii="Arial" w:hAnsi="Arial" w:cs="Arial"/>
              </w:rPr>
            </w:pPr>
            <w:proofErr w:type="spellStart"/>
            <w:r w:rsidRPr="008D2379">
              <w:rPr>
                <w:rFonts w:ascii="Arial" w:hAnsi="Arial" w:cs="Arial"/>
              </w:rPr>
              <w:t>Menolak</w:t>
            </w:r>
            <w:proofErr w:type="spellEnd"/>
            <w:r w:rsidRPr="008D2379">
              <w:rPr>
                <w:rFonts w:ascii="Arial" w:hAnsi="Arial" w:cs="Arial"/>
              </w:rPr>
              <w:t xml:space="preserve"> </w:t>
            </w:r>
            <w:proofErr w:type="spellStart"/>
            <w:r w:rsidRPr="008D2379">
              <w:rPr>
                <w:rFonts w:ascii="Arial" w:hAnsi="Arial" w:cs="Arial"/>
              </w:rPr>
              <w:t>eksepsi</w:t>
            </w:r>
            <w:proofErr w:type="spellEnd"/>
            <w:r w:rsidRPr="008D2379">
              <w:rPr>
                <w:rFonts w:ascii="Arial" w:hAnsi="Arial" w:cs="Arial"/>
              </w:rPr>
              <w:t xml:space="preserve"> </w:t>
            </w:r>
            <w:proofErr w:type="spellStart"/>
            <w:r w:rsidRPr="008D2379">
              <w:rPr>
                <w:rFonts w:ascii="Arial" w:hAnsi="Arial" w:cs="Arial"/>
              </w:rPr>
              <w:t>Termohon</w:t>
            </w:r>
            <w:proofErr w:type="spellEnd"/>
            <w:r w:rsidRPr="008D2379">
              <w:rPr>
                <w:rFonts w:ascii="Arial" w:hAnsi="Arial" w:cs="Arial"/>
              </w:rPr>
              <w:t xml:space="preserve"> </w:t>
            </w:r>
            <w:proofErr w:type="spellStart"/>
            <w:r w:rsidRPr="008D2379">
              <w:rPr>
                <w:rFonts w:ascii="Arial" w:hAnsi="Arial" w:cs="Arial"/>
              </w:rPr>
              <w:t>dan</w:t>
            </w:r>
            <w:proofErr w:type="spellEnd"/>
            <w:r w:rsidRPr="008D2379">
              <w:rPr>
                <w:rFonts w:ascii="Arial" w:hAnsi="Arial" w:cs="Arial"/>
              </w:rPr>
              <w:t xml:space="preserve"> </w:t>
            </w:r>
            <w:proofErr w:type="spellStart"/>
            <w:r w:rsidRPr="008D2379">
              <w:rPr>
                <w:rFonts w:ascii="Arial" w:hAnsi="Arial" w:cs="Arial"/>
              </w:rPr>
              <w:t>eksepsi</w:t>
            </w:r>
            <w:proofErr w:type="spellEnd"/>
            <w:r w:rsidRPr="008D2379">
              <w:rPr>
                <w:rFonts w:ascii="Arial" w:hAnsi="Arial" w:cs="Arial"/>
              </w:rPr>
              <w:t xml:space="preserve"> </w:t>
            </w:r>
            <w:proofErr w:type="spellStart"/>
            <w:r w:rsidRPr="008D2379">
              <w:rPr>
                <w:rFonts w:ascii="Arial" w:hAnsi="Arial" w:cs="Arial"/>
              </w:rPr>
              <w:t>Pihak</w:t>
            </w:r>
            <w:proofErr w:type="spellEnd"/>
            <w:r w:rsidRPr="008D2379">
              <w:rPr>
                <w:rFonts w:ascii="Arial" w:hAnsi="Arial" w:cs="Arial"/>
              </w:rPr>
              <w:t xml:space="preserve"> </w:t>
            </w:r>
            <w:proofErr w:type="spellStart"/>
            <w:r w:rsidRPr="008D2379">
              <w:rPr>
                <w:rFonts w:ascii="Arial" w:hAnsi="Arial" w:cs="Arial"/>
              </w:rPr>
              <w:t>Terkait</w:t>
            </w:r>
            <w:proofErr w:type="spellEnd"/>
            <w:r w:rsidRPr="008D2379">
              <w:rPr>
                <w:rFonts w:ascii="Arial" w:hAnsi="Arial" w:cs="Arial"/>
              </w:rPr>
              <w:t xml:space="preserve"> </w:t>
            </w:r>
            <w:proofErr w:type="spellStart"/>
            <w:r w:rsidRPr="008D2379">
              <w:rPr>
                <w:rFonts w:ascii="Arial" w:hAnsi="Arial" w:cs="Arial"/>
              </w:rPr>
              <w:t>untuk</w:t>
            </w:r>
            <w:proofErr w:type="spellEnd"/>
            <w:r w:rsidRPr="008D2379">
              <w:rPr>
                <w:rFonts w:ascii="Arial" w:hAnsi="Arial" w:cs="Arial"/>
              </w:rPr>
              <w:t xml:space="preserve"> </w:t>
            </w:r>
            <w:proofErr w:type="spellStart"/>
            <w:r w:rsidRPr="008D2379">
              <w:rPr>
                <w:rFonts w:ascii="Arial" w:hAnsi="Arial" w:cs="Arial"/>
              </w:rPr>
              <w:t>selain</w:t>
            </w:r>
            <w:proofErr w:type="spellEnd"/>
            <w:r w:rsidRPr="008D2379">
              <w:rPr>
                <w:rFonts w:ascii="Arial" w:hAnsi="Arial" w:cs="Arial"/>
              </w:rPr>
              <w:t xml:space="preserve"> </w:t>
            </w:r>
            <w:proofErr w:type="spellStart"/>
            <w:r w:rsidRPr="008D2379">
              <w:rPr>
                <w:rFonts w:ascii="Arial" w:hAnsi="Arial" w:cs="Arial"/>
              </w:rPr>
              <w:t>dan</w:t>
            </w:r>
            <w:proofErr w:type="spellEnd"/>
            <w:r w:rsidRPr="008D2379">
              <w:rPr>
                <w:rFonts w:ascii="Arial" w:hAnsi="Arial" w:cs="Arial"/>
              </w:rPr>
              <w:t xml:space="preserve"> </w:t>
            </w:r>
            <w:proofErr w:type="spellStart"/>
            <w:r w:rsidRPr="008D2379">
              <w:rPr>
                <w:rFonts w:ascii="Arial" w:hAnsi="Arial" w:cs="Arial"/>
              </w:rPr>
              <w:t>selebihnya</w:t>
            </w:r>
            <w:proofErr w:type="spellEnd"/>
            <w:r w:rsidRPr="008D2379">
              <w:rPr>
                <w:rFonts w:ascii="Arial" w:hAnsi="Arial" w:cs="Arial"/>
              </w:rPr>
              <w:t>.</w:t>
            </w:r>
          </w:p>
          <w:p w:rsidR="001E3BA4" w:rsidRPr="008D2379" w:rsidRDefault="001E3BA4" w:rsidP="001E3BA4">
            <w:pPr>
              <w:widowControl w:val="0"/>
              <w:autoSpaceDE w:val="0"/>
              <w:autoSpaceDN w:val="0"/>
              <w:spacing w:before="120"/>
              <w:jc w:val="both"/>
              <w:rPr>
                <w:rFonts w:ascii="Arial" w:hAnsi="Arial" w:cs="Arial"/>
              </w:rPr>
            </w:pPr>
            <w:proofErr w:type="spellStart"/>
            <w:r w:rsidRPr="008D2379">
              <w:rPr>
                <w:rFonts w:ascii="Arial" w:hAnsi="Arial" w:cs="Arial"/>
                <w:b/>
              </w:rPr>
              <w:t>Dalam</w:t>
            </w:r>
            <w:proofErr w:type="spellEnd"/>
            <w:r w:rsidRPr="008D2379">
              <w:rPr>
                <w:rFonts w:ascii="Arial" w:hAnsi="Arial" w:cs="Arial"/>
                <w:b/>
              </w:rPr>
              <w:t xml:space="preserve"> </w:t>
            </w:r>
            <w:proofErr w:type="spellStart"/>
            <w:r w:rsidRPr="008D2379">
              <w:rPr>
                <w:rFonts w:ascii="Arial" w:hAnsi="Arial" w:cs="Arial"/>
                <w:b/>
              </w:rPr>
              <w:t>Pokok</w:t>
            </w:r>
            <w:proofErr w:type="spellEnd"/>
            <w:r w:rsidRPr="008D2379">
              <w:rPr>
                <w:rFonts w:ascii="Arial" w:hAnsi="Arial" w:cs="Arial"/>
                <w:b/>
              </w:rPr>
              <w:t xml:space="preserve"> </w:t>
            </w:r>
            <w:proofErr w:type="spellStart"/>
            <w:r w:rsidRPr="008D2379">
              <w:rPr>
                <w:rFonts w:ascii="Arial" w:hAnsi="Arial" w:cs="Arial"/>
                <w:b/>
              </w:rPr>
              <w:t>Permohonan</w:t>
            </w:r>
            <w:proofErr w:type="spellEnd"/>
            <w:r w:rsidRPr="008D2379">
              <w:rPr>
                <w:rFonts w:ascii="Arial" w:hAnsi="Arial" w:cs="Arial"/>
                <w:b/>
              </w:rPr>
              <w:t>:</w:t>
            </w:r>
          </w:p>
          <w:p w:rsidR="001E3BA4" w:rsidRPr="008D2379" w:rsidRDefault="001E3BA4" w:rsidP="00267C79">
            <w:pPr>
              <w:spacing w:before="120" w:after="120"/>
              <w:ind w:firstLine="450"/>
              <w:rPr>
                <w:rFonts w:ascii="Arial" w:hAnsi="Arial" w:cs="Arial"/>
                <w:noProof/>
                <w:color w:val="FF0000"/>
                <w:lang w:val="id-ID"/>
              </w:rPr>
            </w:pPr>
            <w:proofErr w:type="spellStart"/>
            <w:r w:rsidRPr="008D2379">
              <w:rPr>
                <w:rFonts w:ascii="Arial" w:hAnsi="Arial" w:cs="Arial"/>
              </w:rPr>
              <w:t>Menyatakan</w:t>
            </w:r>
            <w:proofErr w:type="spellEnd"/>
            <w:r w:rsidRPr="008D2379">
              <w:rPr>
                <w:rFonts w:ascii="Arial" w:hAnsi="Arial" w:cs="Arial"/>
                <w:lang w:val="id-ID"/>
              </w:rPr>
              <w:t xml:space="preserve"> </w:t>
            </w:r>
            <w:proofErr w:type="spellStart"/>
            <w:r w:rsidRPr="008D2379">
              <w:rPr>
                <w:rFonts w:ascii="Arial" w:hAnsi="Arial" w:cs="Arial"/>
              </w:rPr>
              <w:t>permohonan</w:t>
            </w:r>
            <w:proofErr w:type="spellEnd"/>
            <w:r w:rsidRPr="008D2379">
              <w:rPr>
                <w:rFonts w:ascii="Arial" w:hAnsi="Arial" w:cs="Arial"/>
                <w:lang w:val="id-ID"/>
              </w:rPr>
              <w:t xml:space="preserve"> </w:t>
            </w:r>
            <w:proofErr w:type="spellStart"/>
            <w:r w:rsidRPr="008D2379">
              <w:rPr>
                <w:rFonts w:ascii="Arial" w:hAnsi="Arial" w:cs="Arial"/>
              </w:rPr>
              <w:t>Pemohon</w:t>
            </w:r>
            <w:proofErr w:type="spellEnd"/>
            <w:r w:rsidRPr="008D2379">
              <w:rPr>
                <w:rFonts w:ascii="Arial" w:hAnsi="Arial" w:cs="Arial"/>
                <w:lang w:val="id-ID"/>
              </w:rPr>
              <w:t xml:space="preserve"> </w:t>
            </w:r>
            <w:proofErr w:type="spellStart"/>
            <w:r w:rsidRPr="008D2379">
              <w:rPr>
                <w:rFonts w:ascii="Arial" w:hAnsi="Arial" w:cs="Arial"/>
              </w:rPr>
              <w:t>tidak</w:t>
            </w:r>
            <w:proofErr w:type="spellEnd"/>
            <w:r w:rsidRPr="008D2379">
              <w:rPr>
                <w:rFonts w:ascii="Arial" w:hAnsi="Arial" w:cs="Arial"/>
                <w:lang w:val="id-ID"/>
              </w:rPr>
              <w:t xml:space="preserve"> </w:t>
            </w:r>
            <w:proofErr w:type="spellStart"/>
            <w:r w:rsidRPr="008D2379">
              <w:rPr>
                <w:rFonts w:ascii="Arial" w:hAnsi="Arial" w:cs="Arial"/>
              </w:rPr>
              <w:t>dapat</w:t>
            </w:r>
            <w:proofErr w:type="spellEnd"/>
            <w:r w:rsidRPr="008D2379">
              <w:rPr>
                <w:rFonts w:ascii="Arial" w:hAnsi="Arial" w:cs="Arial"/>
                <w:lang w:val="id-ID"/>
              </w:rPr>
              <w:t xml:space="preserve"> </w:t>
            </w:r>
            <w:proofErr w:type="spellStart"/>
            <w:r w:rsidRPr="008D2379">
              <w:rPr>
                <w:rFonts w:ascii="Arial" w:hAnsi="Arial" w:cs="Arial"/>
              </w:rPr>
              <w:t>diterima</w:t>
            </w:r>
            <w:proofErr w:type="spellEnd"/>
            <w:r w:rsidRPr="008D2379">
              <w:rPr>
                <w:rFonts w:ascii="Arial" w:hAnsi="Arial" w:cs="Arial"/>
              </w:rPr>
              <w:t>.</w:t>
            </w:r>
          </w:p>
        </w:tc>
      </w:tr>
      <w:tr w:rsidR="00E94975" w:rsidRPr="00BB63B9" w:rsidTr="00E260D9">
        <w:trPr>
          <w:trHeight w:val="3959"/>
        </w:trPr>
        <w:tc>
          <w:tcPr>
            <w:tcW w:w="9355" w:type="dxa"/>
            <w:gridSpan w:val="3"/>
          </w:tcPr>
          <w:tbl>
            <w:tblPr>
              <w:tblW w:w="5821" w:type="dxa"/>
              <w:tblInd w:w="3395" w:type="dxa"/>
              <w:tblLook w:val="04A0" w:firstRow="1" w:lastRow="0" w:firstColumn="1" w:lastColumn="0" w:noHBand="0" w:noVBand="1"/>
            </w:tblPr>
            <w:tblGrid>
              <w:gridCol w:w="5821"/>
            </w:tblGrid>
            <w:tr w:rsidR="006E60AE" w:rsidRPr="000D4025" w:rsidTr="00714BD8">
              <w:trPr>
                <w:trHeight w:val="872"/>
              </w:trPr>
              <w:tc>
                <w:tcPr>
                  <w:tcW w:w="5821" w:type="dxa"/>
                </w:tcPr>
                <w:p w:rsidR="006E60AE" w:rsidRPr="00B45ECD" w:rsidRDefault="006E60AE" w:rsidP="006E60AE">
                  <w:pPr>
                    <w:tabs>
                      <w:tab w:val="left" w:pos="2367"/>
                    </w:tabs>
                    <w:spacing w:before="240" w:after="120" w:line="240" w:lineRule="auto"/>
                    <w:ind w:left="2362"/>
                    <w:rPr>
                      <w:rFonts w:ascii="Arial" w:hAnsi="Arial" w:cs="Arial"/>
                      <w:b/>
                      <w:lang w:val="pt-BR"/>
                    </w:rPr>
                  </w:pPr>
                  <w:bookmarkStart w:id="0" w:name="_GoBack"/>
                  <w:bookmarkEnd w:id="0"/>
                </w:p>
              </w:tc>
            </w:tr>
            <w:tr w:rsidR="006E60AE" w:rsidRPr="000D4025" w:rsidTr="00714BD8">
              <w:trPr>
                <w:trHeight w:val="872"/>
              </w:trPr>
              <w:tc>
                <w:tcPr>
                  <w:tcW w:w="5821" w:type="dxa"/>
                </w:tcPr>
                <w:p w:rsidR="006E60AE" w:rsidRPr="000D4025" w:rsidRDefault="006E60AE" w:rsidP="006E60AE">
                  <w:pPr>
                    <w:tabs>
                      <w:tab w:val="left" w:pos="6480"/>
                      <w:tab w:val="left" w:pos="8820"/>
                    </w:tabs>
                    <w:spacing w:before="120" w:after="120" w:line="240" w:lineRule="auto"/>
                    <w:rPr>
                      <w:rFonts w:ascii="Arial" w:hAnsi="Arial" w:cs="Arial"/>
                      <w:lang w:val="id-ID"/>
                    </w:rPr>
                  </w:pPr>
                </w:p>
              </w:tc>
            </w:tr>
            <w:tr w:rsidR="006E60AE" w:rsidRPr="000D4025" w:rsidTr="00714BD8">
              <w:trPr>
                <w:trHeight w:val="872"/>
              </w:trPr>
              <w:tc>
                <w:tcPr>
                  <w:tcW w:w="5821" w:type="dxa"/>
                </w:tcPr>
                <w:p w:rsidR="006E60AE" w:rsidRPr="000D4025" w:rsidRDefault="006E60AE" w:rsidP="006E60AE">
                  <w:pPr>
                    <w:tabs>
                      <w:tab w:val="left" w:pos="6480"/>
                      <w:tab w:val="left" w:pos="8820"/>
                    </w:tabs>
                    <w:spacing w:before="120" w:after="120" w:line="240" w:lineRule="auto"/>
                    <w:rPr>
                      <w:rFonts w:ascii="Arial" w:hAnsi="Arial" w:cs="Arial"/>
                      <w:lang w:val="id-ID"/>
                    </w:rPr>
                  </w:pPr>
                </w:p>
              </w:tc>
            </w:tr>
          </w:tbl>
          <w:p w:rsidR="00E94975" w:rsidRPr="00BB63B9" w:rsidRDefault="00E94975" w:rsidP="00E94975">
            <w:pPr>
              <w:tabs>
                <w:tab w:val="left" w:pos="720"/>
              </w:tabs>
              <w:spacing w:before="120" w:after="120" w:line="240" w:lineRule="auto"/>
              <w:jc w:val="both"/>
              <w:rPr>
                <w:rFonts w:ascii="Arial" w:hAnsi="Arial" w:cs="Arial"/>
                <w:lang w:val="id-ID"/>
              </w:rPr>
            </w:pPr>
          </w:p>
        </w:tc>
      </w:tr>
    </w:tbl>
    <w:p w:rsidR="00F926A5" w:rsidRPr="00BB63B9" w:rsidRDefault="00F926A5" w:rsidP="00267C79">
      <w:pPr>
        <w:rPr>
          <w:rFonts w:ascii="Arial" w:hAnsi="Arial" w:cs="Arial"/>
          <w:noProof/>
          <w:color w:val="FF0000"/>
          <w:lang w:val="id-ID"/>
        </w:rPr>
      </w:pPr>
    </w:p>
    <w:sectPr w:rsidR="00F926A5" w:rsidRPr="00BB63B9" w:rsidSect="00292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8A7"/>
    <w:multiLevelType w:val="hybridMultilevel"/>
    <w:tmpl w:val="76028F48"/>
    <w:lvl w:ilvl="0" w:tplc="5014A6B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EC231C"/>
    <w:multiLevelType w:val="hybridMultilevel"/>
    <w:tmpl w:val="B284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033E8"/>
    <w:multiLevelType w:val="hybridMultilevel"/>
    <w:tmpl w:val="C608C0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91920"/>
    <w:multiLevelType w:val="hybridMultilevel"/>
    <w:tmpl w:val="470ADF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312552"/>
    <w:multiLevelType w:val="hybridMultilevel"/>
    <w:tmpl w:val="E9B42270"/>
    <w:lvl w:ilvl="0" w:tplc="69EAC9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62EF5"/>
    <w:multiLevelType w:val="hybridMultilevel"/>
    <w:tmpl w:val="D8303B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44ECA"/>
    <w:multiLevelType w:val="hybridMultilevel"/>
    <w:tmpl w:val="D474E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63AD6"/>
    <w:multiLevelType w:val="hybridMultilevel"/>
    <w:tmpl w:val="B28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21DEB"/>
    <w:multiLevelType w:val="hybridMultilevel"/>
    <w:tmpl w:val="470ADF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32F6C9A"/>
    <w:multiLevelType w:val="hybridMultilevel"/>
    <w:tmpl w:val="AC48BA06"/>
    <w:lvl w:ilvl="0" w:tplc="8C1A5C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750D3"/>
    <w:multiLevelType w:val="hybridMultilevel"/>
    <w:tmpl w:val="B2D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02A3A"/>
    <w:multiLevelType w:val="hybridMultilevel"/>
    <w:tmpl w:val="81A2A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641F35"/>
    <w:multiLevelType w:val="hybridMultilevel"/>
    <w:tmpl w:val="359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E2E88"/>
    <w:multiLevelType w:val="hybridMultilevel"/>
    <w:tmpl w:val="5F744D2C"/>
    <w:lvl w:ilvl="0" w:tplc="0409000F">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DD2FED"/>
    <w:multiLevelType w:val="hybridMultilevel"/>
    <w:tmpl w:val="470ADF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9D87E9D"/>
    <w:multiLevelType w:val="hybridMultilevel"/>
    <w:tmpl w:val="3A9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0673B"/>
    <w:multiLevelType w:val="hybridMultilevel"/>
    <w:tmpl w:val="A1FAA2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180E17"/>
    <w:multiLevelType w:val="hybridMultilevel"/>
    <w:tmpl w:val="7BAA9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2051D2"/>
    <w:multiLevelType w:val="hybridMultilevel"/>
    <w:tmpl w:val="48AAF014"/>
    <w:lvl w:ilvl="0" w:tplc="959E3260">
      <w:start w:val="1"/>
      <w:numFmt w:val="decimal"/>
      <w:lvlText w:val="%1."/>
      <w:lvlJc w:val="left"/>
      <w:pPr>
        <w:ind w:left="21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01516"/>
    <w:multiLevelType w:val="hybridMultilevel"/>
    <w:tmpl w:val="FCEC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939BE"/>
    <w:multiLevelType w:val="hybridMultilevel"/>
    <w:tmpl w:val="CFBCFCB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786D3A90"/>
    <w:multiLevelType w:val="hybridMultilevel"/>
    <w:tmpl w:val="D0F25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45E38"/>
    <w:multiLevelType w:val="hybridMultilevel"/>
    <w:tmpl w:val="5F744D2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9"/>
  </w:num>
  <w:num w:numId="3">
    <w:abstractNumId w:val="19"/>
  </w:num>
  <w:num w:numId="4">
    <w:abstractNumId w:val="7"/>
  </w:num>
  <w:num w:numId="5">
    <w:abstractNumId w:val="10"/>
  </w:num>
  <w:num w:numId="6">
    <w:abstractNumId w:val="5"/>
  </w:num>
  <w:num w:numId="7">
    <w:abstractNumId w:val="4"/>
  </w:num>
  <w:num w:numId="8">
    <w:abstractNumId w:val="1"/>
  </w:num>
  <w:num w:numId="9">
    <w:abstractNumId w:val="3"/>
  </w:num>
  <w:num w:numId="10">
    <w:abstractNumId w:val="14"/>
  </w:num>
  <w:num w:numId="11">
    <w:abstractNumId w:val="6"/>
  </w:num>
  <w:num w:numId="12">
    <w:abstractNumId w:val="13"/>
  </w:num>
  <w:num w:numId="13">
    <w:abstractNumId w:val="17"/>
  </w:num>
  <w:num w:numId="14">
    <w:abstractNumId w:val="16"/>
  </w:num>
  <w:num w:numId="15">
    <w:abstractNumId w:val="2"/>
  </w:num>
  <w:num w:numId="16">
    <w:abstractNumId w:val="22"/>
  </w:num>
  <w:num w:numId="17">
    <w:abstractNumId w:val="8"/>
  </w:num>
  <w:num w:numId="18">
    <w:abstractNumId w:val="12"/>
  </w:num>
  <w:num w:numId="19">
    <w:abstractNumId w:val="20"/>
  </w:num>
  <w:num w:numId="20">
    <w:abstractNumId w:val="18"/>
  </w:num>
  <w:num w:numId="21">
    <w:abstractNumId w:val="21"/>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4B"/>
    <w:rsid w:val="00012593"/>
    <w:rsid w:val="000A58C0"/>
    <w:rsid w:val="000E0657"/>
    <w:rsid w:val="000F39C5"/>
    <w:rsid w:val="00100381"/>
    <w:rsid w:val="001249C5"/>
    <w:rsid w:val="00183026"/>
    <w:rsid w:val="001B5423"/>
    <w:rsid w:val="001E3BA4"/>
    <w:rsid w:val="00200D70"/>
    <w:rsid w:val="00227679"/>
    <w:rsid w:val="00253A01"/>
    <w:rsid w:val="00266D44"/>
    <w:rsid w:val="00267C79"/>
    <w:rsid w:val="002A7546"/>
    <w:rsid w:val="002B0A30"/>
    <w:rsid w:val="002C405F"/>
    <w:rsid w:val="002F4505"/>
    <w:rsid w:val="003637F7"/>
    <w:rsid w:val="003B690B"/>
    <w:rsid w:val="003C7294"/>
    <w:rsid w:val="004B7350"/>
    <w:rsid w:val="005029B5"/>
    <w:rsid w:val="00520306"/>
    <w:rsid w:val="00535B57"/>
    <w:rsid w:val="00561B29"/>
    <w:rsid w:val="0056583D"/>
    <w:rsid w:val="005C074A"/>
    <w:rsid w:val="005E4A3E"/>
    <w:rsid w:val="005F0DED"/>
    <w:rsid w:val="00687AB1"/>
    <w:rsid w:val="00690D9D"/>
    <w:rsid w:val="006D14BC"/>
    <w:rsid w:val="006D2032"/>
    <w:rsid w:val="006E60AE"/>
    <w:rsid w:val="006E66DE"/>
    <w:rsid w:val="006F3601"/>
    <w:rsid w:val="00773FB6"/>
    <w:rsid w:val="007C4A45"/>
    <w:rsid w:val="008511FA"/>
    <w:rsid w:val="00895DDE"/>
    <w:rsid w:val="008B6B23"/>
    <w:rsid w:val="008D2379"/>
    <w:rsid w:val="008E254B"/>
    <w:rsid w:val="008F025D"/>
    <w:rsid w:val="009169ED"/>
    <w:rsid w:val="00930F94"/>
    <w:rsid w:val="0095118D"/>
    <w:rsid w:val="00963B58"/>
    <w:rsid w:val="00984D1A"/>
    <w:rsid w:val="009B386B"/>
    <w:rsid w:val="009D46A3"/>
    <w:rsid w:val="00A06456"/>
    <w:rsid w:val="00A369E6"/>
    <w:rsid w:val="00A66773"/>
    <w:rsid w:val="00A71764"/>
    <w:rsid w:val="00A76E07"/>
    <w:rsid w:val="00AA5C4B"/>
    <w:rsid w:val="00B25A5B"/>
    <w:rsid w:val="00B53BC5"/>
    <w:rsid w:val="00B8036B"/>
    <w:rsid w:val="00BB63B9"/>
    <w:rsid w:val="00C22CAA"/>
    <w:rsid w:val="00C516B5"/>
    <w:rsid w:val="00CC7284"/>
    <w:rsid w:val="00D37CF9"/>
    <w:rsid w:val="00D5394A"/>
    <w:rsid w:val="00D73DBE"/>
    <w:rsid w:val="00DB0A68"/>
    <w:rsid w:val="00E260D9"/>
    <w:rsid w:val="00E42A89"/>
    <w:rsid w:val="00E4483D"/>
    <w:rsid w:val="00E679E1"/>
    <w:rsid w:val="00E93D98"/>
    <w:rsid w:val="00E94975"/>
    <w:rsid w:val="00ED13CA"/>
    <w:rsid w:val="00ED4A8F"/>
    <w:rsid w:val="00EF1742"/>
    <w:rsid w:val="00F17A77"/>
    <w:rsid w:val="00F926A5"/>
    <w:rsid w:val="00F94F4C"/>
    <w:rsid w:val="00FB5B16"/>
    <w:rsid w:val="00FF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8DB65-A18C-4E48-9E44-4DB08E12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Huruf,Item2,Head 5,List Deskripsi Aktivitas,kepala,Bab,Grafik 3,Heading 41,List FIK,Heading 11,List Paragraph Char Char,sub de titre 4,ANNEX,SUB BAB2,TABEL,Kondisi,Heading 411,Heading 42,heading 4,Pasal,Tabel"/>
    <w:basedOn w:val="Normal"/>
    <w:link w:val="ListParagraphChar"/>
    <w:uiPriority w:val="34"/>
    <w:qFormat/>
    <w:rsid w:val="00AA5C4B"/>
    <w:pPr>
      <w:ind w:left="720"/>
      <w:contextualSpacing/>
    </w:pPr>
  </w:style>
  <w:style w:type="character" w:customStyle="1" w:styleId="ListParagraphChar">
    <w:name w:val="List Paragraph Char"/>
    <w:aliases w:val="Body Text Char1 Char,Char Char2 Char,Huruf Char,Item2 Char,Head 5 Char,List Deskripsi Aktivitas Char,kepala Char,Bab Char,Grafik 3 Char,Heading 41 Char,List FIK Char,Heading 11 Char,List Paragraph Char Char Char,sub de titre 4 Char"/>
    <w:link w:val="ListParagraph"/>
    <w:uiPriority w:val="34"/>
    <w:qFormat/>
    <w:locked/>
    <w:rsid w:val="00AA5C4B"/>
    <w:rPr>
      <w:rFonts w:ascii="Calibri" w:eastAsia="Calibri" w:hAnsi="Calibri" w:cs="Times New Roman"/>
    </w:rPr>
  </w:style>
  <w:style w:type="paragraph" w:customStyle="1" w:styleId="Default">
    <w:name w:val="Default"/>
    <w:rsid w:val="009B386B"/>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NormalWeb">
    <w:name w:val="Normal (Web)"/>
    <w:basedOn w:val="Normal"/>
    <w:uiPriority w:val="99"/>
    <w:unhideWhenUsed/>
    <w:rsid w:val="00C22CAA"/>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uiPriority w:val="22"/>
    <w:qFormat/>
    <w:rsid w:val="00930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2FCD-5429-46E5-A2EA-9E092AED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Fransisca, S.H.</dc:creator>
  <cp:keywords/>
  <dc:description/>
  <cp:lastModifiedBy>Mohammad Mahrus Ali, S.H.</cp:lastModifiedBy>
  <cp:revision>5</cp:revision>
  <dcterms:created xsi:type="dcterms:W3CDTF">2025-03-13T04:37:00Z</dcterms:created>
  <dcterms:modified xsi:type="dcterms:W3CDTF">2025-04-24T05:19:00Z</dcterms:modified>
</cp:coreProperties>
</file>